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16A" w:rsidRDefault="0044716A">
      <w:pPr>
        <w:pStyle w:val="ConsPlusTitlePage"/>
      </w:pPr>
      <w:r>
        <w:t xml:space="preserve">Документ предоставлен </w:t>
      </w:r>
      <w:hyperlink r:id="rId5">
        <w:r>
          <w:rPr>
            <w:color w:val="0000FF"/>
          </w:rPr>
          <w:t>КонсультантПлюс</w:t>
        </w:r>
      </w:hyperlink>
      <w:r>
        <w:br/>
      </w:r>
    </w:p>
    <w:p w:rsidR="0044716A" w:rsidRDefault="0044716A">
      <w:pPr>
        <w:pStyle w:val="ConsPlusNormal"/>
        <w:jc w:val="both"/>
        <w:outlineLvl w:val="0"/>
      </w:pPr>
    </w:p>
    <w:p w:rsidR="0044716A" w:rsidRDefault="0044716A">
      <w:pPr>
        <w:pStyle w:val="ConsPlusTitle"/>
        <w:jc w:val="center"/>
        <w:outlineLvl w:val="0"/>
      </w:pPr>
      <w:r>
        <w:t>ГОРОДСКАЯ ДУМА ГОРОДА КАМЕНСКА-УРАЛЬСКОГО</w:t>
      </w:r>
    </w:p>
    <w:p w:rsidR="0044716A" w:rsidRDefault="0044716A">
      <w:pPr>
        <w:pStyle w:val="ConsPlusTitle"/>
        <w:jc w:val="center"/>
      </w:pPr>
      <w:r>
        <w:t>ПЯТЫЙ СОЗЫВ</w:t>
      </w:r>
    </w:p>
    <w:p w:rsidR="0044716A" w:rsidRDefault="0044716A">
      <w:pPr>
        <w:pStyle w:val="ConsPlusTitle"/>
        <w:jc w:val="center"/>
      </w:pPr>
    </w:p>
    <w:p w:rsidR="0044716A" w:rsidRDefault="0044716A">
      <w:pPr>
        <w:pStyle w:val="ConsPlusTitle"/>
        <w:jc w:val="center"/>
      </w:pPr>
      <w:r>
        <w:t>РЕШЕНИЕ</w:t>
      </w:r>
    </w:p>
    <w:p w:rsidR="0044716A" w:rsidRDefault="0044716A">
      <w:pPr>
        <w:pStyle w:val="ConsPlusTitle"/>
        <w:jc w:val="center"/>
      </w:pPr>
      <w:r>
        <w:t>от 18 июля 2012 г. N 548</w:t>
      </w:r>
    </w:p>
    <w:p w:rsidR="0044716A" w:rsidRDefault="0044716A">
      <w:pPr>
        <w:pStyle w:val="ConsPlusTitle"/>
        <w:jc w:val="center"/>
      </w:pPr>
    </w:p>
    <w:p w:rsidR="0044716A" w:rsidRDefault="0044716A">
      <w:pPr>
        <w:pStyle w:val="ConsPlusTitle"/>
        <w:jc w:val="center"/>
      </w:pPr>
      <w:r>
        <w:t>ОБ УТВЕРЖДЕНИИ ПРАВИЛ БЛАГОУСТРОЙСТВА ТЕРРИТОРИИ</w:t>
      </w:r>
    </w:p>
    <w:p w:rsidR="0044716A" w:rsidRDefault="0044716A">
      <w:pPr>
        <w:pStyle w:val="ConsPlusTitle"/>
        <w:jc w:val="center"/>
      </w:pPr>
      <w:r>
        <w:t>КАМЕНСК-УРАЛЬСКОГО ГОРОДСКОГО ОКРУГА</w:t>
      </w:r>
    </w:p>
    <w:p w:rsidR="0044716A" w:rsidRDefault="004471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center"/>
            </w:pPr>
            <w:r>
              <w:rPr>
                <w:color w:val="392C69"/>
              </w:rPr>
              <w:t>Список изменяющих документов</w:t>
            </w:r>
          </w:p>
          <w:p w:rsidR="0044716A" w:rsidRDefault="0044716A">
            <w:pPr>
              <w:pStyle w:val="ConsPlusNormal"/>
              <w:jc w:val="center"/>
            </w:pPr>
            <w:r>
              <w:rPr>
                <w:color w:val="392C69"/>
              </w:rPr>
              <w:t xml:space="preserve">(в ред. Решений Городской Думы г. Каменска-Уральского от 24.09.2014 </w:t>
            </w:r>
            <w:hyperlink r:id="rId6">
              <w:r>
                <w:rPr>
                  <w:color w:val="0000FF"/>
                </w:rPr>
                <w:t>N 334</w:t>
              </w:r>
            </w:hyperlink>
            <w:r>
              <w:rPr>
                <w:color w:val="392C69"/>
              </w:rPr>
              <w:t>,</w:t>
            </w:r>
          </w:p>
          <w:p w:rsidR="0044716A" w:rsidRDefault="0044716A">
            <w:pPr>
              <w:pStyle w:val="ConsPlusNormal"/>
              <w:jc w:val="center"/>
            </w:pPr>
            <w:r>
              <w:rPr>
                <w:color w:val="392C69"/>
              </w:rPr>
              <w:t xml:space="preserve">от 22.04.2015 </w:t>
            </w:r>
            <w:hyperlink r:id="rId7">
              <w:r>
                <w:rPr>
                  <w:color w:val="0000FF"/>
                </w:rPr>
                <w:t>N 413</w:t>
              </w:r>
            </w:hyperlink>
            <w:r>
              <w:rPr>
                <w:color w:val="392C69"/>
              </w:rPr>
              <w:t xml:space="preserve">, от 24.08.2016 </w:t>
            </w:r>
            <w:hyperlink r:id="rId8">
              <w:r>
                <w:rPr>
                  <w:color w:val="0000FF"/>
                </w:rPr>
                <w:t>N 609</w:t>
              </w:r>
            </w:hyperlink>
            <w:r>
              <w:rPr>
                <w:color w:val="392C69"/>
              </w:rPr>
              <w:t xml:space="preserve">, от 18.10.2017 </w:t>
            </w:r>
            <w:hyperlink r:id="rId9">
              <w:r>
                <w:rPr>
                  <w:color w:val="0000FF"/>
                </w:rPr>
                <w:t>N 258</w:t>
              </w:r>
            </w:hyperlink>
            <w:r>
              <w:rPr>
                <w:color w:val="392C69"/>
              </w:rPr>
              <w:t>,</w:t>
            </w:r>
          </w:p>
          <w:p w:rsidR="0044716A" w:rsidRDefault="0044716A">
            <w:pPr>
              <w:pStyle w:val="ConsPlusNormal"/>
              <w:jc w:val="center"/>
            </w:pPr>
            <w:r>
              <w:rPr>
                <w:color w:val="392C69"/>
              </w:rPr>
              <w:t xml:space="preserve">от 17.04.2019 </w:t>
            </w:r>
            <w:hyperlink r:id="rId10">
              <w:r>
                <w:rPr>
                  <w:color w:val="0000FF"/>
                </w:rPr>
                <w:t>N 482</w:t>
              </w:r>
            </w:hyperlink>
            <w:r>
              <w:rPr>
                <w:color w:val="392C69"/>
              </w:rPr>
              <w:t>,</w:t>
            </w:r>
          </w:p>
          <w:p w:rsidR="0044716A" w:rsidRDefault="0044716A">
            <w:pPr>
              <w:pStyle w:val="ConsPlusNormal"/>
              <w:jc w:val="center"/>
            </w:pPr>
            <w:r>
              <w:rPr>
                <w:color w:val="392C69"/>
              </w:rPr>
              <w:t xml:space="preserve">Решений Думы Каменск-Уральского городского округа от 25.05.2022 </w:t>
            </w:r>
            <w:hyperlink r:id="rId11">
              <w:r>
                <w:rPr>
                  <w:color w:val="0000FF"/>
                </w:rPr>
                <w:t>N 91</w:t>
              </w:r>
            </w:hyperlink>
            <w:r>
              <w:rPr>
                <w:color w:val="392C69"/>
              </w:rPr>
              <w:t>,</w:t>
            </w:r>
          </w:p>
          <w:p w:rsidR="0044716A" w:rsidRDefault="0044716A">
            <w:pPr>
              <w:pStyle w:val="ConsPlusNormal"/>
              <w:jc w:val="center"/>
            </w:pPr>
            <w:r>
              <w:rPr>
                <w:color w:val="392C69"/>
              </w:rPr>
              <w:t xml:space="preserve">от 28.09.2022 </w:t>
            </w:r>
            <w:hyperlink r:id="rId12">
              <w:r>
                <w:rPr>
                  <w:color w:val="0000FF"/>
                </w:rPr>
                <w:t>N 148</w:t>
              </w:r>
            </w:hyperlink>
            <w:r>
              <w:rPr>
                <w:color w:val="392C69"/>
              </w:rPr>
              <w:t xml:space="preserve">, от 29.03.2023 </w:t>
            </w:r>
            <w:hyperlink r:id="rId13">
              <w:r>
                <w:rPr>
                  <w:color w:val="0000FF"/>
                </w:rPr>
                <w:t>N 208</w:t>
              </w:r>
            </w:hyperlink>
            <w:r>
              <w:rPr>
                <w:color w:val="392C69"/>
              </w:rPr>
              <w:t xml:space="preserve">, от 23.04.2025 </w:t>
            </w:r>
            <w:hyperlink r:id="rId14">
              <w:r>
                <w:rPr>
                  <w:color w:val="0000FF"/>
                </w:rPr>
                <w:t>N 483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jc w:val="both"/>
      </w:pPr>
    </w:p>
    <w:p w:rsidR="0044716A" w:rsidRDefault="0044716A">
      <w:pPr>
        <w:pStyle w:val="ConsPlusNormal"/>
        <w:ind w:firstLine="540"/>
        <w:jc w:val="both"/>
      </w:pPr>
      <w:r>
        <w:t xml:space="preserve">Руководствуясь Федеральным </w:t>
      </w:r>
      <w:hyperlink r:id="rId15">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16">
        <w:r>
          <w:rPr>
            <w:color w:val="0000FF"/>
          </w:rPr>
          <w:t>Приказом</w:t>
        </w:r>
      </w:hyperlink>
      <w:r>
        <w:t xml:space="preserve"> Министерства строительства и жилищно-коммунального хозяйства Российской Федерации от 29.12.2021 N 1042/пр "Об утверждении методических рекомендаций по разработке норм и правил по благоустройству территорий муниципальных образований", в соответствии со </w:t>
      </w:r>
      <w:hyperlink r:id="rId17">
        <w:r>
          <w:rPr>
            <w:color w:val="0000FF"/>
          </w:rPr>
          <w:t>статьей 22</w:t>
        </w:r>
      </w:hyperlink>
      <w:r>
        <w:t xml:space="preserve"> </w:t>
      </w:r>
      <w:hyperlink r:id="rId18">
        <w:r>
          <w:rPr>
            <w:color w:val="0000FF"/>
          </w:rPr>
          <w:t>Устава</w:t>
        </w:r>
      </w:hyperlink>
      <w:r>
        <w:t xml:space="preserve"> муниципального образования город Каменск-Уральский и с учетом результатов публичных слушаний, проведенных 5 июля 2012 года, Городская Дума города Каменска-Уральского решила:</w:t>
      </w:r>
    </w:p>
    <w:p w:rsidR="0044716A" w:rsidRDefault="0044716A">
      <w:pPr>
        <w:pStyle w:val="ConsPlusNormal"/>
        <w:jc w:val="both"/>
      </w:pPr>
      <w:r>
        <w:t xml:space="preserve">(в ред. </w:t>
      </w:r>
      <w:hyperlink r:id="rId19">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xml:space="preserve">1. Утвердить </w:t>
      </w:r>
      <w:hyperlink w:anchor="P42">
        <w:r>
          <w:rPr>
            <w:color w:val="0000FF"/>
          </w:rPr>
          <w:t>Правила</w:t>
        </w:r>
      </w:hyperlink>
      <w:r>
        <w:t xml:space="preserve"> благоустройства территории Каменск-Уральского городского округа (прилагаются).</w:t>
      </w:r>
    </w:p>
    <w:p w:rsidR="0044716A" w:rsidRDefault="0044716A">
      <w:pPr>
        <w:pStyle w:val="ConsPlusNormal"/>
        <w:jc w:val="both"/>
      </w:pPr>
      <w:r>
        <w:t xml:space="preserve">(в ред. </w:t>
      </w:r>
      <w:hyperlink r:id="rId20">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 Признать утратившими силу Решения Городской Думы города Каменска-Уральского:</w:t>
      </w:r>
    </w:p>
    <w:p w:rsidR="0044716A" w:rsidRDefault="0044716A">
      <w:pPr>
        <w:pStyle w:val="ConsPlusNormal"/>
        <w:spacing w:before="220"/>
        <w:ind w:firstLine="540"/>
        <w:jc w:val="both"/>
      </w:pPr>
      <w:r>
        <w:t xml:space="preserve">- от 26.05.2010 </w:t>
      </w:r>
      <w:hyperlink r:id="rId21">
        <w:r>
          <w:rPr>
            <w:color w:val="0000FF"/>
          </w:rPr>
          <w:t>N 212</w:t>
        </w:r>
      </w:hyperlink>
      <w:r>
        <w:t xml:space="preserve"> "Об утверждении Правил благоустройства, обеспечения чистоты и порядка на территории муниципального образования город Каменск-Уральский";</w:t>
      </w:r>
    </w:p>
    <w:p w:rsidR="0044716A" w:rsidRDefault="0044716A">
      <w:pPr>
        <w:pStyle w:val="ConsPlusNormal"/>
        <w:spacing w:before="220"/>
        <w:ind w:firstLine="540"/>
        <w:jc w:val="both"/>
      </w:pPr>
      <w:r>
        <w:t xml:space="preserve">- от 15.12.2010 </w:t>
      </w:r>
      <w:hyperlink r:id="rId22">
        <w:r>
          <w:rPr>
            <w:color w:val="0000FF"/>
          </w:rPr>
          <w:t>N 295</w:t>
        </w:r>
      </w:hyperlink>
      <w:r>
        <w:t xml:space="preserve"> "О рассмотрении Протеста Свердловского межрайонного природоохранного прокурора на Решение Городской Думы города Каменска-Уральского от 26.05.2010 N 212 "Об утверждении Правил благоустройства, обеспечения чистоты и порядка на территории муниципального образования город Каменск-Уральский".</w:t>
      </w:r>
    </w:p>
    <w:p w:rsidR="0044716A" w:rsidRDefault="0044716A">
      <w:pPr>
        <w:pStyle w:val="ConsPlusNormal"/>
        <w:spacing w:before="220"/>
        <w:ind w:firstLine="540"/>
        <w:jc w:val="both"/>
      </w:pPr>
      <w:r>
        <w:t>3. Опубликовать настоящее Решение в газете "Каменский рабочий" и разместить на официальном сайте муниципального образования.</w:t>
      </w:r>
    </w:p>
    <w:p w:rsidR="0044716A" w:rsidRDefault="0044716A">
      <w:pPr>
        <w:pStyle w:val="ConsPlusNormal"/>
        <w:spacing w:before="220"/>
        <w:ind w:firstLine="540"/>
        <w:jc w:val="both"/>
      </w:pPr>
      <w:r>
        <w:t>4. Контроль исполнения настоящего Решения возложить на комитет по городскому хозяйству (Быстрых В.Г.).</w:t>
      </w:r>
    </w:p>
    <w:p w:rsidR="0044716A" w:rsidRDefault="0044716A">
      <w:pPr>
        <w:pStyle w:val="ConsPlusNormal"/>
        <w:jc w:val="both"/>
      </w:pPr>
    </w:p>
    <w:p w:rsidR="0044716A" w:rsidRDefault="0044716A">
      <w:pPr>
        <w:pStyle w:val="ConsPlusNormal"/>
        <w:jc w:val="right"/>
      </w:pPr>
      <w:r>
        <w:t>Председатель</w:t>
      </w:r>
    </w:p>
    <w:p w:rsidR="0044716A" w:rsidRDefault="0044716A">
      <w:pPr>
        <w:pStyle w:val="ConsPlusNormal"/>
        <w:jc w:val="right"/>
      </w:pPr>
      <w:r>
        <w:t>Городской Думы</w:t>
      </w:r>
    </w:p>
    <w:p w:rsidR="0044716A" w:rsidRDefault="0044716A">
      <w:pPr>
        <w:pStyle w:val="ConsPlusNormal"/>
        <w:jc w:val="right"/>
      </w:pPr>
      <w:r>
        <w:t>В.И.ПЕРМЯКОВ</w:t>
      </w:r>
    </w:p>
    <w:p w:rsidR="0044716A" w:rsidRDefault="0044716A">
      <w:pPr>
        <w:pStyle w:val="ConsPlusNormal"/>
        <w:jc w:val="both"/>
      </w:pPr>
    </w:p>
    <w:p w:rsidR="0044716A" w:rsidRDefault="0044716A">
      <w:pPr>
        <w:pStyle w:val="ConsPlusNormal"/>
        <w:jc w:val="right"/>
      </w:pPr>
      <w:r>
        <w:t>Глава города</w:t>
      </w:r>
    </w:p>
    <w:p w:rsidR="0044716A" w:rsidRDefault="0044716A">
      <w:pPr>
        <w:pStyle w:val="ConsPlusNormal"/>
        <w:jc w:val="right"/>
      </w:pPr>
      <w:r>
        <w:t>М.С.АСТАХОВ</w:t>
      </w: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right"/>
        <w:outlineLvl w:val="0"/>
      </w:pPr>
      <w:r>
        <w:t>Утверждены</w:t>
      </w:r>
    </w:p>
    <w:p w:rsidR="0044716A" w:rsidRDefault="0044716A">
      <w:pPr>
        <w:pStyle w:val="ConsPlusNormal"/>
        <w:jc w:val="right"/>
      </w:pPr>
      <w:r>
        <w:t>Решением Городской Думы</w:t>
      </w:r>
    </w:p>
    <w:p w:rsidR="0044716A" w:rsidRDefault="0044716A">
      <w:pPr>
        <w:pStyle w:val="ConsPlusNormal"/>
        <w:jc w:val="right"/>
      </w:pPr>
      <w:r>
        <w:t>города Каменска-Уральского</w:t>
      </w:r>
    </w:p>
    <w:p w:rsidR="0044716A" w:rsidRDefault="0044716A">
      <w:pPr>
        <w:pStyle w:val="ConsPlusNormal"/>
        <w:jc w:val="right"/>
      </w:pPr>
      <w:r>
        <w:t>от 18 июля 2012 г. N 548</w:t>
      </w:r>
    </w:p>
    <w:p w:rsidR="0044716A" w:rsidRDefault="0044716A">
      <w:pPr>
        <w:pStyle w:val="ConsPlusNormal"/>
        <w:jc w:val="both"/>
      </w:pPr>
    </w:p>
    <w:p w:rsidR="0044716A" w:rsidRDefault="0044716A">
      <w:pPr>
        <w:pStyle w:val="ConsPlusTitle"/>
        <w:jc w:val="center"/>
      </w:pPr>
      <w:bookmarkStart w:id="0" w:name="P42"/>
      <w:bookmarkEnd w:id="0"/>
      <w:r>
        <w:t>ПРАВИЛА</w:t>
      </w:r>
    </w:p>
    <w:p w:rsidR="0044716A" w:rsidRDefault="0044716A">
      <w:pPr>
        <w:pStyle w:val="ConsPlusTitle"/>
        <w:jc w:val="center"/>
      </w:pPr>
      <w:r>
        <w:t>БЛАГОУСТРОЙСТВА ТЕРРИТОРИИ</w:t>
      </w:r>
    </w:p>
    <w:p w:rsidR="0044716A" w:rsidRDefault="0044716A">
      <w:pPr>
        <w:pStyle w:val="ConsPlusTitle"/>
        <w:jc w:val="center"/>
      </w:pPr>
      <w:r>
        <w:t>КАМЕНСК-УРАЛЬСКОГО ГОРОДСКОГО ОКРУГА</w:t>
      </w:r>
    </w:p>
    <w:p w:rsidR="0044716A" w:rsidRDefault="004471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center"/>
            </w:pPr>
            <w:r>
              <w:rPr>
                <w:color w:val="392C69"/>
              </w:rPr>
              <w:t>Список изменяющих документов</w:t>
            </w:r>
          </w:p>
          <w:p w:rsidR="0044716A" w:rsidRDefault="0044716A">
            <w:pPr>
              <w:pStyle w:val="ConsPlusNormal"/>
              <w:jc w:val="center"/>
            </w:pPr>
            <w:r>
              <w:rPr>
                <w:color w:val="392C69"/>
              </w:rPr>
              <w:t xml:space="preserve">(в ред. Решений Городской Думы г. Каменска-Уральского от 24.09.2014 </w:t>
            </w:r>
            <w:hyperlink r:id="rId23">
              <w:r>
                <w:rPr>
                  <w:color w:val="0000FF"/>
                </w:rPr>
                <w:t>N 334</w:t>
              </w:r>
            </w:hyperlink>
            <w:r>
              <w:rPr>
                <w:color w:val="392C69"/>
              </w:rPr>
              <w:t>,</w:t>
            </w:r>
          </w:p>
          <w:p w:rsidR="0044716A" w:rsidRDefault="0044716A">
            <w:pPr>
              <w:pStyle w:val="ConsPlusNormal"/>
              <w:jc w:val="center"/>
            </w:pPr>
            <w:r>
              <w:rPr>
                <w:color w:val="392C69"/>
              </w:rPr>
              <w:t xml:space="preserve">от 22.04.2015 </w:t>
            </w:r>
            <w:hyperlink r:id="rId24">
              <w:r>
                <w:rPr>
                  <w:color w:val="0000FF"/>
                </w:rPr>
                <w:t>N 413</w:t>
              </w:r>
            </w:hyperlink>
            <w:r>
              <w:rPr>
                <w:color w:val="392C69"/>
              </w:rPr>
              <w:t xml:space="preserve">, от 24.08.2016 </w:t>
            </w:r>
            <w:hyperlink r:id="rId25">
              <w:r>
                <w:rPr>
                  <w:color w:val="0000FF"/>
                </w:rPr>
                <w:t>N 609</w:t>
              </w:r>
            </w:hyperlink>
            <w:r>
              <w:rPr>
                <w:color w:val="392C69"/>
              </w:rPr>
              <w:t xml:space="preserve">, от 18.10.2017 </w:t>
            </w:r>
            <w:hyperlink r:id="rId26">
              <w:r>
                <w:rPr>
                  <w:color w:val="0000FF"/>
                </w:rPr>
                <w:t>N 258</w:t>
              </w:r>
            </w:hyperlink>
            <w:r>
              <w:rPr>
                <w:color w:val="392C69"/>
              </w:rPr>
              <w:t>,</w:t>
            </w:r>
          </w:p>
          <w:p w:rsidR="0044716A" w:rsidRDefault="0044716A">
            <w:pPr>
              <w:pStyle w:val="ConsPlusNormal"/>
              <w:jc w:val="center"/>
            </w:pPr>
            <w:r>
              <w:rPr>
                <w:color w:val="392C69"/>
              </w:rPr>
              <w:t xml:space="preserve">от 17.04.2019 </w:t>
            </w:r>
            <w:hyperlink r:id="rId27">
              <w:r>
                <w:rPr>
                  <w:color w:val="0000FF"/>
                </w:rPr>
                <w:t>N 482</w:t>
              </w:r>
            </w:hyperlink>
            <w:r>
              <w:rPr>
                <w:color w:val="392C69"/>
              </w:rPr>
              <w:t>,</w:t>
            </w:r>
          </w:p>
          <w:p w:rsidR="0044716A" w:rsidRDefault="0044716A">
            <w:pPr>
              <w:pStyle w:val="ConsPlusNormal"/>
              <w:jc w:val="center"/>
            </w:pPr>
            <w:r>
              <w:rPr>
                <w:color w:val="392C69"/>
              </w:rPr>
              <w:t xml:space="preserve">Решений Думы Каменск-Уральского городского округа от 25.05.2022 </w:t>
            </w:r>
            <w:hyperlink r:id="rId28">
              <w:r>
                <w:rPr>
                  <w:color w:val="0000FF"/>
                </w:rPr>
                <w:t>N 91</w:t>
              </w:r>
            </w:hyperlink>
            <w:r>
              <w:rPr>
                <w:color w:val="392C69"/>
              </w:rPr>
              <w:t>,</w:t>
            </w:r>
          </w:p>
          <w:p w:rsidR="0044716A" w:rsidRDefault="0044716A">
            <w:pPr>
              <w:pStyle w:val="ConsPlusNormal"/>
              <w:jc w:val="center"/>
            </w:pPr>
            <w:r>
              <w:rPr>
                <w:color w:val="392C69"/>
              </w:rPr>
              <w:t xml:space="preserve">от 28.09.2022 </w:t>
            </w:r>
            <w:hyperlink r:id="rId29">
              <w:r>
                <w:rPr>
                  <w:color w:val="0000FF"/>
                </w:rPr>
                <w:t>N 148</w:t>
              </w:r>
            </w:hyperlink>
            <w:r>
              <w:rPr>
                <w:color w:val="392C69"/>
              </w:rPr>
              <w:t xml:space="preserve">, от 29.03.2023 </w:t>
            </w:r>
            <w:hyperlink r:id="rId30">
              <w:r>
                <w:rPr>
                  <w:color w:val="0000FF"/>
                </w:rPr>
                <w:t>N 208</w:t>
              </w:r>
            </w:hyperlink>
            <w:r>
              <w:rPr>
                <w:color w:val="392C69"/>
              </w:rPr>
              <w:t xml:space="preserve">, от 23.04.2025 </w:t>
            </w:r>
            <w:hyperlink r:id="rId31">
              <w:r>
                <w:rPr>
                  <w:color w:val="0000FF"/>
                </w:rPr>
                <w:t>N 483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jc w:val="both"/>
      </w:pPr>
    </w:p>
    <w:p w:rsidR="0044716A" w:rsidRDefault="0044716A">
      <w:pPr>
        <w:pStyle w:val="ConsPlusTitle"/>
        <w:jc w:val="center"/>
        <w:outlineLvl w:val="1"/>
      </w:pPr>
      <w:r>
        <w:t>1. ОБЩИЕ ПОЛОЖЕНИЯ</w:t>
      </w:r>
    </w:p>
    <w:p w:rsidR="0044716A" w:rsidRDefault="0044716A">
      <w:pPr>
        <w:pStyle w:val="ConsPlusNormal"/>
        <w:jc w:val="both"/>
      </w:pPr>
    </w:p>
    <w:p w:rsidR="0044716A" w:rsidRDefault="0044716A">
      <w:pPr>
        <w:pStyle w:val="ConsPlusNormal"/>
        <w:ind w:firstLine="540"/>
        <w:jc w:val="both"/>
      </w:pPr>
      <w:r>
        <w:t>1.1. Настоящие Правила, в соответствии с требованиями действующего законодательства Российской Федерации и Свердловской области, строительными, санитарными нормативами и правилами, государственными стандартами, техническими регламентами, иными нормами и правилами устанавливают единые требования по сохранению благоустройства, обеспечению чистоты и поддержанию порядка на территории Каменск-Уральского городского округа (далее - муниципальное образование) и применяются во взаимосвязи с ними.</w:t>
      </w:r>
    </w:p>
    <w:p w:rsidR="0044716A" w:rsidRDefault="0044716A">
      <w:pPr>
        <w:pStyle w:val="ConsPlusNormal"/>
        <w:jc w:val="both"/>
      </w:pPr>
      <w:r>
        <w:t xml:space="preserve">(в ред. </w:t>
      </w:r>
      <w:hyperlink r:id="rId32">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1.2. Правила обязательны для всех физических и юридических лиц, проживающих (пребывающих) или соответственно осуществляющих свою деятельность на территории города.</w:t>
      </w:r>
    </w:p>
    <w:p w:rsidR="0044716A" w:rsidRDefault="0044716A">
      <w:pPr>
        <w:pStyle w:val="ConsPlusNormal"/>
        <w:spacing w:before="220"/>
        <w:ind w:firstLine="540"/>
        <w:jc w:val="both"/>
      </w:pPr>
      <w:r>
        <w:t xml:space="preserve">1.3. Контроль соблюдения настоящих Правил осуществляется в порядке, установленном Федеральным </w:t>
      </w:r>
      <w:hyperlink r:id="rId33">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и принятыми в соответствии с ним муниципальными нормативными правовыми актами Думы Каменск-Уральского городского округа, регулирующими осуществление муниципального контроля в сфере благоустройства на территории Каменск-Уральского городского округа.</w:t>
      </w:r>
    </w:p>
    <w:p w:rsidR="0044716A" w:rsidRDefault="0044716A">
      <w:pPr>
        <w:pStyle w:val="ConsPlusNormal"/>
        <w:jc w:val="both"/>
      </w:pPr>
      <w:r>
        <w:t xml:space="preserve">(часть первая в ред. </w:t>
      </w:r>
      <w:hyperlink r:id="rId34">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xml:space="preserve">Должностные лица органов государственной власти, представители муниципальных учреждений, общественных объединений вправе фиксировать документально (путем составления акта), а также с помощью фото-, видеоаппаратуры факты нарушений настоящих Правил в целях последующего представления данных материалов должностным лицам органов местного самоуправления, уполномоченным составлять протоколы об административных правонарушениях, предусмотренных </w:t>
      </w:r>
      <w:hyperlink r:id="rId35">
        <w:r>
          <w:rPr>
            <w:color w:val="0000FF"/>
          </w:rPr>
          <w:t>Законом</w:t>
        </w:r>
      </w:hyperlink>
      <w:r>
        <w:t xml:space="preserve"> Свердловской области от 14 июня 2005 года N 52-ОЗ "Об административных правонарушениях на территории Свердловской области".</w:t>
      </w:r>
    </w:p>
    <w:p w:rsidR="0044716A" w:rsidRDefault="0044716A">
      <w:pPr>
        <w:pStyle w:val="ConsPlusNormal"/>
        <w:spacing w:before="220"/>
        <w:ind w:firstLine="540"/>
        <w:jc w:val="both"/>
      </w:pPr>
      <w:r>
        <w:t xml:space="preserve">Физические лица (далее также - граждане) и юридические лица (далее также - организации) независимо от организационно-правовой формы, виновные в нарушении настоящих Правил, несут административную ответственность в соответствии с </w:t>
      </w:r>
      <w:hyperlink r:id="rId36">
        <w:r>
          <w:rPr>
            <w:color w:val="0000FF"/>
          </w:rPr>
          <w:t>Кодексом</w:t>
        </w:r>
      </w:hyperlink>
      <w:r>
        <w:t xml:space="preserve"> Российской Федерации об административных правонарушениях, </w:t>
      </w:r>
      <w:hyperlink r:id="rId37">
        <w:r>
          <w:rPr>
            <w:color w:val="0000FF"/>
          </w:rPr>
          <w:t>Законом</w:t>
        </w:r>
      </w:hyperlink>
      <w:r>
        <w:t xml:space="preserve"> Свердловской области от 14 июня 2005 года N 52-</w:t>
      </w:r>
      <w:r>
        <w:lastRenderedPageBreak/>
        <w:t>ОЗ "Об административных правонарушениях на территории Свердловской области".</w:t>
      </w:r>
    </w:p>
    <w:p w:rsidR="0044716A" w:rsidRDefault="0044716A">
      <w:pPr>
        <w:pStyle w:val="ConsPlusNormal"/>
        <w:jc w:val="both"/>
      </w:pPr>
      <w:r>
        <w:t xml:space="preserve">(п. 1.3 в ред. </w:t>
      </w:r>
      <w:hyperlink r:id="rId38">
        <w:r>
          <w:rPr>
            <w:color w:val="0000FF"/>
          </w:rPr>
          <w:t>Решения</w:t>
        </w:r>
      </w:hyperlink>
      <w:r>
        <w:t xml:space="preserve"> Городской Думы г. Каменска-Уральского от 18.10.2017 N 258)</w:t>
      </w:r>
    </w:p>
    <w:p w:rsidR="0044716A" w:rsidRDefault="0044716A">
      <w:pPr>
        <w:pStyle w:val="ConsPlusNormal"/>
        <w:spacing w:before="220"/>
        <w:ind w:firstLine="540"/>
        <w:jc w:val="both"/>
      </w:pPr>
      <w:r>
        <w:t>1.4. Основные понятия, применяемые в Правилах:</w:t>
      </w:r>
    </w:p>
    <w:p w:rsidR="0044716A" w:rsidRDefault="0044716A">
      <w:pPr>
        <w:pStyle w:val="ConsPlusNormal"/>
        <w:spacing w:before="220"/>
        <w:ind w:firstLine="540"/>
        <w:jc w:val="both"/>
      </w:pPr>
      <w:r>
        <w:t>1.4.1.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4716A" w:rsidRDefault="0044716A">
      <w:pPr>
        <w:pStyle w:val="ConsPlusNormal"/>
        <w:jc w:val="both"/>
      </w:pPr>
      <w:r>
        <w:t xml:space="preserve">(подп. 1.4.1 в ред. </w:t>
      </w:r>
      <w:hyperlink r:id="rId39">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1.4.2.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44716A" w:rsidRDefault="0044716A">
      <w:pPr>
        <w:pStyle w:val="ConsPlusNormal"/>
        <w:jc w:val="both"/>
      </w:pPr>
      <w:r>
        <w:t xml:space="preserve">(подп. 1.4.2 в ред. </w:t>
      </w:r>
      <w:hyperlink r:id="rId40">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1.4.3. Малые архитектурные формы - небольшие объемные сооружения, имеющие помимо декоративных функций, определенное утилитарное назначение (памятники, монументы, мемориалы, доски почета, флагштоки, парковые павильоны, беседки, перголы, ограды (ограждения), фонтаны, питьевые устройства, мостики пешеходные и кюветные, декоративные вазы, цветочницы, скамьи, урны, светильники, опоры освещения и другие аналогичные сооружения).</w:t>
      </w:r>
    </w:p>
    <w:p w:rsidR="0044716A" w:rsidRDefault="0044716A">
      <w:pPr>
        <w:pStyle w:val="ConsPlusNormal"/>
        <w:spacing w:before="220"/>
        <w:ind w:firstLine="540"/>
        <w:jc w:val="both"/>
      </w:pPr>
      <w:r>
        <w:t>1.4.4. Спортивная площадка - обустроенная площадка, оборудованная спортивными сооружениями (снарядами) и (или) предназначенная для спортивных игр (занятий).</w:t>
      </w:r>
    </w:p>
    <w:p w:rsidR="0044716A" w:rsidRDefault="0044716A">
      <w:pPr>
        <w:pStyle w:val="ConsPlusNormal"/>
        <w:jc w:val="both"/>
      </w:pPr>
      <w:r>
        <w:t xml:space="preserve">(в ред. </w:t>
      </w:r>
      <w:hyperlink r:id="rId41">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1.4.5. Площадка для отдыха - площадка, обустроенная для отдыха граждан или в иных рекреационных целях.</w:t>
      </w:r>
    </w:p>
    <w:p w:rsidR="0044716A" w:rsidRDefault="0044716A">
      <w:pPr>
        <w:pStyle w:val="ConsPlusNormal"/>
        <w:spacing w:before="220"/>
        <w:ind w:firstLine="540"/>
        <w:jc w:val="both"/>
      </w:pPr>
      <w:r>
        <w:t>1.4.6. Детская площадка - обустроенная площадка, оборудованная для детских игр.</w:t>
      </w:r>
    </w:p>
    <w:p w:rsidR="0044716A" w:rsidRDefault="0044716A">
      <w:pPr>
        <w:pStyle w:val="ConsPlusNormal"/>
        <w:jc w:val="both"/>
      </w:pPr>
      <w:r>
        <w:t xml:space="preserve">(в ред. </w:t>
      </w:r>
      <w:hyperlink r:id="rId42">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1.4.7. Газон - покрытая травянистой и (или) древесно-кустарниковой растительностью либо предназначенная для озеленения поверхность земельного участка, имеющая ограничение в виде бортового камня (поребрика, бордюра) и (или) граничащая с твердым покрытием пешеходных дорожек, тротуаров, проезжей частью дорог.</w:t>
      </w:r>
    </w:p>
    <w:p w:rsidR="0044716A" w:rsidRDefault="0044716A">
      <w:pPr>
        <w:pStyle w:val="ConsPlusNormal"/>
        <w:jc w:val="both"/>
      </w:pPr>
      <w:r>
        <w:t xml:space="preserve">(подп. 1.4.7 в ред. </w:t>
      </w:r>
      <w:hyperlink r:id="rId43">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1.4.8. Отведенная территория - земельный участок, принадлежащий физическому или юридическому лицу на праве собственности или ином вещном или обязательственном праве.</w:t>
      </w:r>
    </w:p>
    <w:p w:rsidR="0044716A" w:rsidRDefault="0044716A">
      <w:pPr>
        <w:pStyle w:val="ConsPlusNormal"/>
        <w:spacing w:before="220"/>
        <w:ind w:firstLine="540"/>
        <w:jc w:val="both"/>
      </w:pPr>
      <w:r>
        <w:t xml:space="preserve">1.4.9.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в соответствии с порядком, установленным </w:t>
      </w:r>
      <w:hyperlink r:id="rId44">
        <w:r>
          <w:rPr>
            <w:color w:val="0000FF"/>
          </w:rPr>
          <w:t>Законом</w:t>
        </w:r>
      </w:hyperlink>
      <w:r>
        <w:t xml:space="preserve"> Свердловской области от 14 ноября 2018 года N 140-ОЗ "О регулировании отдельных отношений в сфере благоустройства территории муниципальных образований, расположенных на территории Свердловской области".</w:t>
      </w:r>
    </w:p>
    <w:p w:rsidR="0044716A" w:rsidRDefault="0044716A">
      <w:pPr>
        <w:pStyle w:val="ConsPlusNormal"/>
        <w:spacing w:before="220"/>
        <w:ind w:firstLine="540"/>
        <w:jc w:val="both"/>
      </w:pPr>
      <w:r>
        <w:t xml:space="preserve">В целях определения границ прилегающей территории применяются максимальная и минимальная площадь прилегающей территории, установленная </w:t>
      </w:r>
      <w:hyperlink w:anchor="P112">
        <w:r>
          <w:rPr>
            <w:color w:val="0000FF"/>
          </w:rPr>
          <w:t>пунктом 1.5</w:t>
        </w:r>
      </w:hyperlink>
      <w:r>
        <w:t xml:space="preserve"> настоящих Правил.</w:t>
      </w:r>
    </w:p>
    <w:p w:rsidR="0044716A" w:rsidRDefault="0044716A">
      <w:pPr>
        <w:pStyle w:val="ConsPlusNormal"/>
        <w:jc w:val="both"/>
      </w:pPr>
      <w:r>
        <w:lastRenderedPageBreak/>
        <w:t xml:space="preserve">(подп. 1.4.9 в ред. </w:t>
      </w:r>
      <w:hyperlink r:id="rId45">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1.4.10. Придомовая территория - территория, отведенная в установленном порядке под многоквартирный дом и связанные с ним хозяйственные и технические сооружения (тротуары, озелененные территории, детские площадки,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сооружения, связанные с содержанием и эксплуатацией многоквартирного дома).</w:t>
      </w:r>
    </w:p>
    <w:p w:rsidR="0044716A" w:rsidRDefault="0044716A">
      <w:pPr>
        <w:pStyle w:val="ConsPlusNormal"/>
        <w:jc w:val="both"/>
      </w:pPr>
      <w:r>
        <w:t xml:space="preserve">(подп. 1.4.10 в ред. </w:t>
      </w:r>
      <w:hyperlink r:id="rId46">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1.4.11. Территории общего пользования - площади, улицы, проезды, набережные, береговые полосы водных объектов общего пользования, скверы, бульвары, парки и другие территории муниципального образования, которыми беспрепятственно пользуется неограниченный круг лиц.</w:t>
      </w:r>
    </w:p>
    <w:p w:rsidR="0044716A" w:rsidRDefault="0044716A">
      <w:pPr>
        <w:pStyle w:val="ConsPlusNormal"/>
        <w:jc w:val="both"/>
      </w:pPr>
      <w:r>
        <w:t xml:space="preserve">(подп. 1.4.11 в ред. </w:t>
      </w:r>
      <w:hyperlink r:id="rId47">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1.4.12. Главные улицы - улицы Алюминиевая, Беляева, Добролюбова, Кунавина, Кадочникова, Ленина, Мичурина, Рябова, Карла Маркса, Лермонтова, Каменская, Калинина, Октябрьская, Суворова, Центральная, Кирова, Кутузова, Восточная, Заводская, 4-й Пятилетки, бульвар Парижской Коммуны, проспект Победы.</w:t>
      </w:r>
    </w:p>
    <w:p w:rsidR="0044716A" w:rsidRDefault="0044716A">
      <w:pPr>
        <w:pStyle w:val="ConsPlusNormal"/>
        <w:spacing w:before="220"/>
        <w:ind w:firstLine="540"/>
        <w:jc w:val="both"/>
      </w:pPr>
      <w:r>
        <w:t>1.4.13. Содержание территории - комплекс мероприятий, проводимых на отведенной, придомовой территории и территории общего пользования, связанных с их уборкой и поддержанием в надлежащем состоянии, а также работы по поддержанию в чистоте и порядке элементов благоустройства.</w:t>
      </w:r>
    </w:p>
    <w:p w:rsidR="0044716A" w:rsidRDefault="0044716A">
      <w:pPr>
        <w:pStyle w:val="ConsPlusNormal"/>
        <w:jc w:val="both"/>
      </w:pPr>
      <w:r>
        <w:t xml:space="preserve">(подп. 1.4.13 в ред. </w:t>
      </w:r>
      <w:hyperlink r:id="rId48">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1.4.14. Уборка территории - приведение в порядок и очищение территорий муниципального образования от грязи, снега, льда, опавшей листвы, веток, отходов производства, твердых коммунальных отходов.</w:t>
      </w:r>
    </w:p>
    <w:p w:rsidR="0044716A" w:rsidRDefault="0044716A">
      <w:pPr>
        <w:pStyle w:val="ConsPlusNormal"/>
        <w:jc w:val="both"/>
      </w:pPr>
      <w:r>
        <w:t xml:space="preserve">(в ред. </w:t>
      </w:r>
      <w:hyperlink r:id="rId49">
        <w:r>
          <w:rPr>
            <w:color w:val="0000FF"/>
          </w:rPr>
          <w:t>Решения</w:t>
        </w:r>
      </w:hyperlink>
      <w:r>
        <w:t xml:space="preserve"> Городской Думы г. Каменска-Уральского от 24.08.2016 N 609, </w:t>
      </w:r>
      <w:hyperlink r:id="rId50">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1.4.15. Твердые коммунальные отходы (далее -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44716A" w:rsidRDefault="0044716A">
      <w:pPr>
        <w:pStyle w:val="ConsPlusNormal"/>
        <w:jc w:val="both"/>
      </w:pPr>
      <w:r>
        <w:t xml:space="preserve">(подп. 1.4.15 в ред. </w:t>
      </w:r>
      <w:hyperlink r:id="rId51">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1.4.16. Несанкционированная свалка - территория, используемая, но не предназначенная для складирования на ней отходов.</w:t>
      </w:r>
    </w:p>
    <w:p w:rsidR="0044716A" w:rsidRDefault="0044716A">
      <w:pPr>
        <w:pStyle w:val="ConsPlusNormal"/>
        <w:jc w:val="both"/>
      </w:pPr>
      <w:r>
        <w:t xml:space="preserve">(в ред. </w:t>
      </w:r>
      <w:hyperlink r:id="rId52">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1.4.17. Фасад здания - наружная сторона здания или строения.</w:t>
      </w:r>
    </w:p>
    <w:p w:rsidR="0044716A" w:rsidRDefault="0044716A">
      <w:pPr>
        <w:pStyle w:val="ConsPlusNormal"/>
        <w:jc w:val="both"/>
      </w:pPr>
      <w:r>
        <w:t xml:space="preserve">(в ред. </w:t>
      </w:r>
      <w:hyperlink r:id="rId53">
        <w:r>
          <w:rPr>
            <w:color w:val="0000FF"/>
          </w:rPr>
          <w:t>Решения</w:t>
        </w:r>
      </w:hyperlink>
      <w:r>
        <w:t xml:space="preserve"> Городской Думы г. Каменска-Уральского от 24.09.2014 N 334)</w:t>
      </w:r>
    </w:p>
    <w:p w:rsidR="0044716A" w:rsidRDefault="0044716A">
      <w:pPr>
        <w:pStyle w:val="ConsPlusNormal"/>
        <w:spacing w:before="220"/>
        <w:ind w:firstLine="540"/>
        <w:jc w:val="both"/>
      </w:pPr>
      <w:r>
        <w:t>1.4.18. Элементы фасада - составные конструктивные или декоративные части фасада здания, или дополнительные конструкции и устройства, прикрепляемые на фасад (в том числе портал, портик, колоннада, пилястра, дверь, окно, балкон, лоджия, фронтон, вывески, информационные доски, световые оформления, ставни, кондиционеры, антенны, флагодержатели, водосточные трубы и другие аналогичные элементы).</w:t>
      </w:r>
    </w:p>
    <w:p w:rsidR="0044716A" w:rsidRDefault="0044716A">
      <w:pPr>
        <w:pStyle w:val="ConsPlusNormal"/>
        <w:spacing w:before="220"/>
        <w:ind w:firstLine="540"/>
        <w:jc w:val="both"/>
      </w:pPr>
      <w:r>
        <w:t xml:space="preserve">1.4.19. Установленные требования - действующие санитарные, строительные нормативы и </w:t>
      </w:r>
      <w:r>
        <w:lastRenderedPageBreak/>
        <w:t>правила, государственные стандарты, технические регламенты, иные нормы и правила.</w:t>
      </w:r>
    </w:p>
    <w:p w:rsidR="0044716A" w:rsidRDefault="0044716A">
      <w:pPr>
        <w:pStyle w:val="ConsPlusNormal"/>
        <w:spacing w:before="220"/>
        <w:ind w:firstLine="540"/>
        <w:jc w:val="both"/>
      </w:pPr>
      <w:r>
        <w:t>1.4.20. 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w:t>
      </w:r>
    </w:p>
    <w:p w:rsidR="0044716A" w:rsidRDefault="0044716A">
      <w:pPr>
        <w:pStyle w:val="ConsPlusNormal"/>
        <w:jc w:val="both"/>
      </w:pPr>
      <w:r>
        <w:t xml:space="preserve">(подп. 1.4.20 в ред. </w:t>
      </w:r>
      <w:hyperlink r:id="rId54">
        <w:r>
          <w:rPr>
            <w:color w:val="0000FF"/>
          </w:rPr>
          <w:t>Решения</w:t>
        </w:r>
      </w:hyperlink>
      <w:r>
        <w:t xml:space="preserve"> Городской Думы г. Каменска-Уральского от 18.10.2017 N 258)</w:t>
      </w:r>
    </w:p>
    <w:p w:rsidR="0044716A" w:rsidRDefault="0044716A">
      <w:pPr>
        <w:pStyle w:val="ConsPlusNormal"/>
        <w:spacing w:before="220"/>
        <w:ind w:firstLine="540"/>
        <w:jc w:val="both"/>
      </w:pPr>
      <w:r>
        <w:t>1.4.21. Контейнер - мусоросборник, предназначенный для складирования твердых коммунальных отходов, за исключением крупногабаритных отходов.</w:t>
      </w:r>
    </w:p>
    <w:p w:rsidR="0044716A" w:rsidRDefault="0044716A">
      <w:pPr>
        <w:pStyle w:val="ConsPlusNormal"/>
        <w:jc w:val="both"/>
      </w:pPr>
      <w:r>
        <w:t xml:space="preserve">(подп. 1.4.21 введен </w:t>
      </w:r>
      <w:hyperlink r:id="rId55">
        <w:r>
          <w:rPr>
            <w:color w:val="0000FF"/>
          </w:rPr>
          <w:t>Решением</w:t>
        </w:r>
      </w:hyperlink>
      <w:r>
        <w:t xml:space="preserve"> Городской Думы г. Каменска-Уральского от 18.10.2017 N 258)</w:t>
      </w:r>
    </w:p>
    <w:p w:rsidR="0044716A" w:rsidRDefault="0044716A">
      <w:pPr>
        <w:pStyle w:val="ConsPlusNormal"/>
        <w:spacing w:before="220"/>
        <w:ind w:firstLine="540"/>
        <w:jc w:val="both"/>
      </w:pPr>
      <w:r>
        <w:t>1.4.22. Зеленые насаждения - травянистая и древесно-кустарниковая растительность естественного и искусственного происхождения (включая городские леса, парки, бульвары, скверы, сады, цветники, а также отдельно стоящие деревья и кустарники).</w:t>
      </w:r>
    </w:p>
    <w:p w:rsidR="0044716A" w:rsidRDefault="0044716A">
      <w:pPr>
        <w:pStyle w:val="ConsPlusNormal"/>
        <w:jc w:val="both"/>
      </w:pPr>
      <w:r>
        <w:t xml:space="preserve">(подп. 1.4.22 введен </w:t>
      </w:r>
      <w:hyperlink r:id="rId56">
        <w:r>
          <w:rPr>
            <w:color w:val="0000FF"/>
          </w:rPr>
          <w:t>Решением</w:t>
        </w:r>
      </w:hyperlink>
      <w:r>
        <w:t xml:space="preserve"> Городской Думы г. Каменска-Уральского от 17.04.2019 N 482)</w:t>
      </w:r>
    </w:p>
    <w:p w:rsidR="0044716A" w:rsidRDefault="0044716A">
      <w:pPr>
        <w:pStyle w:val="ConsPlusNormal"/>
        <w:spacing w:before="220"/>
        <w:ind w:firstLine="540"/>
        <w:jc w:val="both"/>
      </w:pPr>
      <w:r>
        <w:t>1.4.23. Восстановительная стоимость зеленых насаждений - стоимостная оценка всех видов затрат, связанных с созданием и содержанием зеленых насаждений, в пересчете на одно условное дерево, кустарник, уплачиваемая в связи с вырубкой таких зеленых насаждений.</w:t>
      </w:r>
    </w:p>
    <w:p w:rsidR="0044716A" w:rsidRDefault="0044716A">
      <w:pPr>
        <w:pStyle w:val="ConsPlusNormal"/>
        <w:jc w:val="both"/>
      </w:pPr>
      <w:r>
        <w:t xml:space="preserve">(подп. 1.4.23 введен </w:t>
      </w:r>
      <w:hyperlink r:id="rId57">
        <w:r>
          <w:rPr>
            <w:color w:val="0000FF"/>
          </w:rPr>
          <w:t>Решением</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1.4.24. Незаконная вырубка зеленых насаждений - вырубка зеленых насаждений, выполненная без получения разрешения на право вырубки зеленых насаждений в случаях, когда его получение является обязательным в соответствии с решением Думы Каменск-Уральского городского округа, устанавливающим порядок выдачи таких разрешений.</w:t>
      </w:r>
    </w:p>
    <w:p w:rsidR="0044716A" w:rsidRDefault="0044716A">
      <w:pPr>
        <w:pStyle w:val="ConsPlusNormal"/>
        <w:jc w:val="both"/>
      </w:pPr>
      <w:r>
        <w:t xml:space="preserve">(подп. 1.4.24 введен </w:t>
      </w:r>
      <w:hyperlink r:id="rId58">
        <w:r>
          <w:rPr>
            <w:color w:val="0000FF"/>
          </w:rPr>
          <w:t>Решением</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1.4.25. Повреждение зеленых насаждений - повреждение кроны, ствола (в том числе, нарушение целостности коры), ветвей древесно-кустарниковых растений, надземной части травянистых растений, корневой системы, не влекущее гибель зеленого насаждения и прекращение роста, повреждение почвы в корневой зоне вредными веществами, поджог или иное причинение вреда зеленым насаждениям.</w:t>
      </w:r>
    </w:p>
    <w:p w:rsidR="0044716A" w:rsidRDefault="0044716A">
      <w:pPr>
        <w:pStyle w:val="ConsPlusNormal"/>
        <w:jc w:val="both"/>
      </w:pPr>
      <w:r>
        <w:t xml:space="preserve">(подп. 1.4.25 введен </w:t>
      </w:r>
      <w:hyperlink r:id="rId59">
        <w:r>
          <w:rPr>
            <w:color w:val="0000FF"/>
          </w:rPr>
          <w:t>Решением</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1.4.26. Цветник - поверхность земли с произрастающими на ней цветочно-декоративными растениями для украшения парков, бульваров, скверов, садов, иных территорий общего пользования.</w:t>
      </w:r>
    </w:p>
    <w:p w:rsidR="0044716A" w:rsidRDefault="0044716A">
      <w:pPr>
        <w:pStyle w:val="ConsPlusNormal"/>
        <w:jc w:val="both"/>
      </w:pPr>
      <w:r>
        <w:t xml:space="preserve">(подп. 1.4.26 введен </w:t>
      </w:r>
      <w:hyperlink r:id="rId60">
        <w:r>
          <w:rPr>
            <w:color w:val="0000FF"/>
          </w:rPr>
          <w:t>Решением</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1.4.27. Земляные работы - это комплекс работ, включающий выемку (разработку) грунта, его перемещение, обратную укладку с разравниванием и уплотнением грунта и восстановлением нарушенных элементов благоустройства.</w:t>
      </w:r>
    </w:p>
    <w:p w:rsidR="0044716A" w:rsidRDefault="0044716A">
      <w:pPr>
        <w:pStyle w:val="ConsPlusNormal"/>
        <w:jc w:val="both"/>
      </w:pPr>
      <w:r>
        <w:t xml:space="preserve">(подп. 1.4.27 введен </w:t>
      </w:r>
      <w:hyperlink r:id="rId61">
        <w:r>
          <w:rPr>
            <w:color w:val="0000FF"/>
          </w:rPr>
          <w:t>Решением</w:t>
        </w:r>
      </w:hyperlink>
      <w:r>
        <w:t xml:space="preserve"> Думы Каменск-Уральского городского округа от 23.04.2025 N 483)</w:t>
      </w:r>
    </w:p>
    <w:p w:rsidR="0044716A" w:rsidRDefault="0044716A">
      <w:pPr>
        <w:pStyle w:val="ConsPlusNormal"/>
        <w:spacing w:before="220"/>
        <w:ind w:firstLine="540"/>
        <w:jc w:val="both"/>
      </w:pPr>
      <w:bookmarkStart w:id="1" w:name="P112"/>
      <w:bookmarkEnd w:id="1"/>
      <w:r>
        <w:t xml:space="preserve">1.5. Минимальная площадь прилегающей территории устанавливается равной площади геометрической фигуры, образуемой путем отступа от границы здания, строения, сооружения (если земельный участок не сформирован или сформирован по границам соответствующего здания, строения, сооружения, за исключением случая, указанного в </w:t>
      </w:r>
      <w:hyperlink w:anchor="P116">
        <w:r>
          <w:rPr>
            <w:color w:val="0000FF"/>
          </w:rPr>
          <w:t>подпункте 4</w:t>
        </w:r>
      </w:hyperlink>
      <w:r>
        <w:t xml:space="preserve"> настоящего пункта) либо земельного участка во всех направлениях на следующее расстояние (в метрах):</w:t>
      </w:r>
    </w:p>
    <w:p w:rsidR="0044716A" w:rsidRDefault="0044716A">
      <w:pPr>
        <w:pStyle w:val="ConsPlusNormal"/>
        <w:spacing w:before="220"/>
        <w:ind w:firstLine="540"/>
        <w:jc w:val="both"/>
      </w:pPr>
      <w:bookmarkStart w:id="2" w:name="P113"/>
      <w:bookmarkEnd w:id="2"/>
      <w:r>
        <w:t>1) для отдельно стоящих нестационарных торговых объектов, аттракционов, автомоек, а также рекламных конструкций - 1 метр;</w:t>
      </w:r>
    </w:p>
    <w:p w:rsidR="0044716A" w:rsidRDefault="0044716A">
      <w:pPr>
        <w:pStyle w:val="ConsPlusNormal"/>
        <w:spacing w:before="220"/>
        <w:ind w:firstLine="540"/>
        <w:jc w:val="both"/>
      </w:pPr>
      <w:r>
        <w:t xml:space="preserve">2) для территорий торговых, торгово-развлекательных центров (комплексов), рынков - 10 </w:t>
      </w:r>
      <w:r>
        <w:lastRenderedPageBreak/>
        <w:t>метров;</w:t>
      </w:r>
    </w:p>
    <w:p w:rsidR="0044716A" w:rsidRDefault="0044716A">
      <w:pPr>
        <w:pStyle w:val="ConsPlusNormal"/>
        <w:spacing w:before="220"/>
        <w:ind w:firstLine="540"/>
        <w:jc w:val="both"/>
      </w:pPr>
      <w:r>
        <w:t>3) для объектов социальной инфраструктуры (объекты образовательных организаций, организаций культуры, здравоохранения, физической культуры и спорта, системы социального обслуживания населения, оказывающих социальные услуги, иные подобные организации) - 5 метров;</w:t>
      </w:r>
    </w:p>
    <w:p w:rsidR="0044716A" w:rsidRDefault="0044716A">
      <w:pPr>
        <w:pStyle w:val="ConsPlusNormal"/>
        <w:spacing w:before="220"/>
        <w:ind w:firstLine="540"/>
        <w:jc w:val="both"/>
      </w:pPr>
      <w:bookmarkStart w:id="3" w:name="P116"/>
      <w:bookmarkEnd w:id="3"/>
      <w:r>
        <w:t>4) для многоквартирных домов (за исключением многоквартирного дома, земельный участок под которым не образован или образован по границам такого дома), для индивидуальных жилых домов - 5 метров;</w:t>
      </w:r>
    </w:p>
    <w:p w:rsidR="0044716A" w:rsidRDefault="0044716A">
      <w:pPr>
        <w:pStyle w:val="ConsPlusNormal"/>
        <w:spacing w:before="220"/>
        <w:ind w:firstLine="540"/>
        <w:jc w:val="both"/>
      </w:pPr>
      <w:r>
        <w:t>5) для автозаправочных (автогазозаправочных) станций, стоянок (парковок) транспортных средств - 10 метров;</w:t>
      </w:r>
    </w:p>
    <w:p w:rsidR="0044716A" w:rsidRDefault="0044716A">
      <w:pPr>
        <w:pStyle w:val="ConsPlusNormal"/>
        <w:spacing w:before="220"/>
        <w:ind w:firstLine="540"/>
        <w:jc w:val="both"/>
      </w:pPr>
      <w:r>
        <w:t>6) для объектов производственной деятельности (промышленности) организаций всех форм собственности - 20 метров;</w:t>
      </w:r>
    </w:p>
    <w:p w:rsidR="0044716A" w:rsidRDefault="0044716A">
      <w:pPr>
        <w:pStyle w:val="ConsPlusNormal"/>
        <w:spacing w:before="220"/>
        <w:ind w:firstLine="540"/>
        <w:jc w:val="both"/>
      </w:pPr>
      <w:r>
        <w:t>7) для линейных объектов инженерно-технического назначения - в границах установленных охранных зон;</w:t>
      </w:r>
    </w:p>
    <w:p w:rsidR="0044716A" w:rsidRDefault="0044716A">
      <w:pPr>
        <w:pStyle w:val="ConsPlusNormal"/>
        <w:spacing w:before="220"/>
        <w:ind w:firstLine="540"/>
        <w:jc w:val="both"/>
      </w:pPr>
      <w:r>
        <w:t>8) для гаражных, гаражно-строительных кооперативов, садоводческих, огороднических некоммерческих товариществ - 5 метров;</w:t>
      </w:r>
    </w:p>
    <w:p w:rsidR="0044716A" w:rsidRDefault="0044716A">
      <w:pPr>
        <w:pStyle w:val="ConsPlusNormal"/>
        <w:spacing w:before="220"/>
        <w:ind w:firstLine="540"/>
        <w:jc w:val="both"/>
      </w:pPr>
      <w:r>
        <w:t>9) для железнодорожных путей железнодорожного транспорта общего и необщего пользования - от границы полосы отвода железнодорожных путей - 5 метров;</w:t>
      </w:r>
    </w:p>
    <w:p w:rsidR="0044716A" w:rsidRDefault="0044716A">
      <w:pPr>
        <w:pStyle w:val="ConsPlusNormal"/>
        <w:spacing w:before="220"/>
        <w:ind w:firstLine="540"/>
        <w:jc w:val="both"/>
      </w:pPr>
      <w:bookmarkStart w:id="4" w:name="P122"/>
      <w:bookmarkEnd w:id="4"/>
      <w:r>
        <w:t>10) для контейнерных площадок, размещенных вне придомовой территории - 3 метра;</w:t>
      </w:r>
    </w:p>
    <w:p w:rsidR="0044716A" w:rsidRDefault="0044716A">
      <w:pPr>
        <w:pStyle w:val="ConsPlusNormal"/>
        <w:spacing w:before="220"/>
        <w:ind w:firstLine="540"/>
        <w:jc w:val="both"/>
      </w:pPr>
      <w:r>
        <w:t xml:space="preserve">11) для иных объектов, не указанных в </w:t>
      </w:r>
      <w:hyperlink w:anchor="P113">
        <w:r>
          <w:rPr>
            <w:color w:val="0000FF"/>
          </w:rPr>
          <w:t>подпунктах 1</w:t>
        </w:r>
      </w:hyperlink>
      <w:r>
        <w:t xml:space="preserve"> - </w:t>
      </w:r>
      <w:hyperlink w:anchor="P122">
        <w:r>
          <w:rPr>
            <w:color w:val="0000FF"/>
          </w:rPr>
          <w:t>10</w:t>
        </w:r>
      </w:hyperlink>
      <w:r>
        <w:t xml:space="preserve"> настоящей части - 5 метров.</w:t>
      </w:r>
    </w:p>
    <w:p w:rsidR="0044716A" w:rsidRDefault="0044716A">
      <w:pPr>
        <w:pStyle w:val="ConsPlusNormal"/>
        <w:spacing w:before="220"/>
        <w:ind w:firstLine="540"/>
        <w:jc w:val="both"/>
      </w:pPr>
      <w:r>
        <w:t>Максимальная площадь прилегающей территории устанавливается равной 150 процентам минимальной площади прилегающей территории.</w:t>
      </w:r>
    </w:p>
    <w:p w:rsidR="0044716A" w:rsidRDefault="0044716A">
      <w:pPr>
        <w:pStyle w:val="ConsPlusNormal"/>
        <w:jc w:val="both"/>
      </w:pPr>
      <w:r>
        <w:t xml:space="preserve">(п. 1.5 введен </w:t>
      </w:r>
      <w:hyperlink r:id="rId62">
        <w:r>
          <w:rPr>
            <w:color w:val="0000FF"/>
          </w:rPr>
          <w:t>Решением</w:t>
        </w:r>
      </w:hyperlink>
      <w:r>
        <w:t xml:space="preserve"> Думы Каменск-Уральского городского округа от 25.05.2022 N 91)</w:t>
      </w:r>
    </w:p>
    <w:p w:rsidR="0044716A" w:rsidRDefault="0044716A">
      <w:pPr>
        <w:pStyle w:val="ConsPlusNormal"/>
        <w:jc w:val="both"/>
      </w:pPr>
    </w:p>
    <w:p w:rsidR="0044716A" w:rsidRDefault="0044716A">
      <w:pPr>
        <w:pStyle w:val="ConsPlusTitle"/>
        <w:jc w:val="center"/>
        <w:outlineLvl w:val="1"/>
      </w:pPr>
      <w:r>
        <w:t>2. ОБЩИЕ ТРЕБОВАНИЯ К СОДЕРЖАНИЮ И</w:t>
      </w:r>
    </w:p>
    <w:p w:rsidR="0044716A" w:rsidRDefault="0044716A">
      <w:pPr>
        <w:pStyle w:val="ConsPlusTitle"/>
        <w:jc w:val="center"/>
      </w:pPr>
      <w:r>
        <w:t>БЛАГОУСТРОЙСТВУ И ТЕРРИТОРИЙ</w:t>
      </w:r>
    </w:p>
    <w:p w:rsidR="0044716A" w:rsidRDefault="0044716A">
      <w:pPr>
        <w:pStyle w:val="ConsPlusNormal"/>
        <w:jc w:val="both"/>
      </w:pPr>
    </w:p>
    <w:p w:rsidR="0044716A" w:rsidRDefault="0044716A">
      <w:pPr>
        <w:pStyle w:val="ConsPlusNormal"/>
        <w:ind w:firstLine="540"/>
        <w:jc w:val="both"/>
      </w:pPr>
      <w:r>
        <w:t>2.1. Физические и юридические лица обязаны осуществлять либо обеспечивать за счет собственных средств содержание отведенных и придомовых территорий, принимать меры по поддержанию указанных территорий и находящихся на них элементов благоустройства в надлежащем состоянии в соответствии с установленными требованиями и настоящими Правилами, а также выполнять иные обязанности и соблюдать запреты, установленные настоящими Правилами.</w:t>
      </w:r>
    </w:p>
    <w:p w:rsidR="0044716A" w:rsidRDefault="0044716A">
      <w:pPr>
        <w:pStyle w:val="ConsPlusNormal"/>
        <w:jc w:val="both"/>
      </w:pPr>
      <w:r>
        <w:t xml:space="preserve">(в ред. Решений Городской Думы г. Каменска-Уральского от 22.04.2015 </w:t>
      </w:r>
      <w:hyperlink r:id="rId63">
        <w:r>
          <w:rPr>
            <w:color w:val="0000FF"/>
          </w:rPr>
          <w:t>N 413</w:t>
        </w:r>
      </w:hyperlink>
      <w:r>
        <w:t xml:space="preserve">, от 17.04.2019 </w:t>
      </w:r>
      <w:hyperlink r:id="rId64">
        <w:r>
          <w:rPr>
            <w:color w:val="0000FF"/>
          </w:rPr>
          <w:t>N 482</w:t>
        </w:r>
      </w:hyperlink>
      <w:r>
        <w:t>)</w:t>
      </w:r>
    </w:p>
    <w:p w:rsidR="0044716A" w:rsidRDefault="0044716A">
      <w:pPr>
        <w:pStyle w:val="ConsPlusNormal"/>
        <w:spacing w:before="220"/>
        <w:ind w:firstLine="540"/>
        <w:jc w:val="both"/>
      </w:pPr>
      <w:r>
        <w:t>Обязанность по содержанию отведенных территорий возлагается на их собственников или иных законных владельцев.</w:t>
      </w:r>
    </w:p>
    <w:p w:rsidR="0044716A" w:rsidRDefault="0044716A">
      <w:pPr>
        <w:pStyle w:val="ConsPlusNormal"/>
        <w:spacing w:before="220"/>
        <w:ind w:firstLine="540"/>
        <w:jc w:val="both"/>
      </w:pPr>
      <w:r>
        <w:t xml:space="preserve">Абзац исключен. - </w:t>
      </w:r>
      <w:hyperlink r:id="rId65">
        <w:r>
          <w:rPr>
            <w:color w:val="0000FF"/>
          </w:rPr>
          <w:t>Решение</w:t>
        </w:r>
      </w:hyperlink>
      <w:r>
        <w:t xml:space="preserve"> Городской Думы г. Каменска-Уральского от 22.04.2015 N 413.</w:t>
      </w:r>
    </w:p>
    <w:p w:rsidR="0044716A" w:rsidRDefault="0044716A">
      <w:pPr>
        <w:pStyle w:val="ConsPlusNormal"/>
        <w:spacing w:before="220"/>
        <w:ind w:firstLine="540"/>
        <w:jc w:val="both"/>
      </w:pPr>
      <w:r>
        <w:t xml:space="preserve">Обязанность по содержанию придомовых территорий возлагается на собственников жилых помещений в многоквартирных домах (в случае непосредственного управления многоквартирным домом собственниками помещений в многоквартирном доме) или на организации, осуществляющие управление многоквартирным домом в соответствии с жилищным законодательством (товарищество собственников жилья, жилищный кооператив, иной специализированный потребительский кооператив, управляющая организация - далее </w:t>
      </w:r>
      <w:r>
        <w:lastRenderedPageBreak/>
        <w:t>управляющие компании).</w:t>
      </w:r>
    </w:p>
    <w:p w:rsidR="0044716A" w:rsidRDefault="0044716A">
      <w:pPr>
        <w:pStyle w:val="ConsPlusNormal"/>
        <w:spacing w:before="220"/>
        <w:ind w:firstLine="540"/>
        <w:jc w:val="both"/>
      </w:pPr>
      <w:r>
        <w:t>Обязанность по содержанию территорий общего пользования возлагается на их собственников или иных законных владельцев, а если соответствующая территория не отведена в установленном порядке, на организации, которым соответствующая обязанность установлена органами местного самоуправления.</w:t>
      </w:r>
    </w:p>
    <w:p w:rsidR="0044716A" w:rsidRDefault="0044716A">
      <w:pPr>
        <w:pStyle w:val="ConsPlusNormal"/>
        <w:spacing w:before="220"/>
        <w:ind w:firstLine="540"/>
        <w:jc w:val="both"/>
      </w:pPr>
      <w:r>
        <w:t xml:space="preserve">Абзац исключен. - </w:t>
      </w:r>
      <w:hyperlink r:id="rId66">
        <w:r>
          <w:rPr>
            <w:color w:val="0000FF"/>
          </w:rPr>
          <w:t>Решение</w:t>
        </w:r>
      </w:hyperlink>
      <w:r>
        <w:t xml:space="preserve"> Городской Думы г. Каменска-Уральского от 22.04.2015 N 413.</w:t>
      </w:r>
    </w:p>
    <w:p w:rsidR="0044716A" w:rsidRDefault="0044716A">
      <w:pPr>
        <w:pStyle w:val="ConsPlusNormal"/>
        <w:spacing w:before="220"/>
        <w:ind w:firstLine="540"/>
        <w:jc w:val="both"/>
      </w:pPr>
      <w:r>
        <w:t xml:space="preserve">Лица, ответственные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принимать участие, в том числе финансовое, в содержании прилегающих территорий, в соответствии с </w:t>
      </w:r>
      <w:hyperlink w:anchor="P169">
        <w:r>
          <w:rPr>
            <w:color w:val="0000FF"/>
          </w:rPr>
          <w:t>пунктом 2.2-1</w:t>
        </w:r>
      </w:hyperlink>
      <w:r>
        <w:t xml:space="preserve"> настоящих Правил после утверждения Думой Каменск-Уральского городского округа в составе настоящих Правил схемы границ прилегающих территорий в соответствии с порядком, установленным </w:t>
      </w:r>
      <w:hyperlink r:id="rId67">
        <w:r>
          <w:rPr>
            <w:color w:val="0000FF"/>
          </w:rPr>
          <w:t>Законом</w:t>
        </w:r>
      </w:hyperlink>
      <w:r>
        <w:t xml:space="preserve"> Свердловской области от 14 ноября 2018 года N 140-ОЗ "О регулировании отдельных отношений в сфере благоустройства территории муниципальных образований, расположенных на территории Свердловской области" с учетом </w:t>
      </w:r>
      <w:hyperlink w:anchor="P112">
        <w:r>
          <w:rPr>
            <w:color w:val="0000FF"/>
          </w:rPr>
          <w:t>пункта 1.5</w:t>
        </w:r>
      </w:hyperlink>
      <w:r>
        <w:t xml:space="preserve"> настоящих Правил.</w:t>
      </w:r>
    </w:p>
    <w:p w:rsidR="0044716A" w:rsidRDefault="0044716A">
      <w:pPr>
        <w:pStyle w:val="ConsPlusNormal"/>
        <w:jc w:val="both"/>
      </w:pPr>
      <w:r>
        <w:t xml:space="preserve">(в ред. </w:t>
      </w:r>
      <w:hyperlink r:id="rId68">
        <w:r>
          <w:rPr>
            <w:color w:val="0000FF"/>
          </w:rPr>
          <w:t>Решения</w:t>
        </w:r>
      </w:hyperlink>
      <w:r>
        <w:t xml:space="preserve"> Думы Каменск-Уральского городского округа от 25.05.2022 N 91)</w:t>
      </w:r>
    </w:p>
    <w:p w:rsidR="0044716A" w:rsidRDefault="004471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both"/>
            </w:pPr>
            <w:r>
              <w:rPr>
                <w:color w:val="392C69"/>
              </w:rPr>
              <w:t>Абз. 8 п. 2.1 вступает в силу с 01.09.2023 (</w:t>
            </w:r>
            <w:hyperlink r:id="rId69">
              <w:r>
                <w:rPr>
                  <w:color w:val="0000FF"/>
                </w:rPr>
                <w:t>Решение</w:t>
              </w:r>
            </w:hyperlink>
            <w:r>
              <w:rPr>
                <w:color w:val="392C69"/>
              </w:rPr>
              <w:t xml:space="preserve"> Думы Каменск-Уральского городского округа от 29.03.2023 N 208).</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spacing w:before="280"/>
        <w:ind w:firstLine="540"/>
        <w:jc w:val="both"/>
      </w:pPr>
      <w:hyperlink w:anchor="P602">
        <w:r>
          <w:rPr>
            <w:color w:val="0000FF"/>
          </w:rPr>
          <w:t>Схема</w:t>
        </w:r>
      </w:hyperlink>
      <w:r>
        <w:t xml:space="preserve"> границ прилегающих территорий приведена в Приложении N 1 к настоящим Правилам.</w:t>
      </w:r>
    </w:p>
    <w:p w:rsidR="0044716A" w:rsidRDefault="0044716A">
      <w:pPr>
        <w:pStyle w:val="ConsPlusNormal"/>
        <w:jc w:val="both"/>
      </w:pPr>
      <w:r>
        <w:t xml:space="preserve">(абзац введен </w:t>
      </w:r>
      <w:hyperlink r:id="rId70">
        <w:r>
          <w:rPr>
            <w:color w:val="0000FF"/>
          </w:rPr>
          <w:t>Решением</w:t>
        </w:r>
      </w:hyperlink>
      <w:r>
        <w:t xml:space="preserve"> Думы Каменск-Уральского городского округа от 29.03.2023 N 208)</w:t>
      </w:r>
    </w:p>
    <w:p w:rsidR="0044716A" w:rsidRDefault="0044716A">
      <w:pPr>
        <w:pStyle w:val="ConsPlusNormal"/>
        <w:spacing w:before="220"/>
        <w:ind w:firstLine="540"/>
        <w:jc w:val="both"/>
      </w:pPr>
      <w:r>
        <w:t>Обязанность по содержанию земель или земельных участков, находящихся в государственной или муниципальной собственности и используемых физическими или юридическими лицами на основании разрешения, выданного в соответствии с земельным законодательством, возлагается на лиц, получивших такое разрешение.</w:t>
      </w:r>
    </w:p>
    <w:p w:rsidR="0044716A" w:rsidRDefault="0044716A">
      <w:pPr>
        <w:pStyle w:val="ConsPlusNormal"/>
        <w:jc w:val="both"/>
      </w:pPr>
      <w:r>
        <w:t xml:space="preserve">(абзац введен </w:t>
      </w:r>
      <w:hyperlink r:id="rId71">
        <w:r>
          <w:rPr>
            <w:color w:val="0000FF"/>
          </w:rPr>
          <w:t>Решением</w:t>
        </w:r>
      </w:hyperlink>
      <w:r>
        <w:t xml:space="preserve"> Городской Думы г. Каменска-Уральского от 24.08.2016 N 609)</w:t>
      </w:r>
    </w:p>
    <w:p w:rsidR="0044716A" w:rsidRDefault="0044716A">
      <w:pPr>
        <w:pStyle w:val="ConsPlusNormal"/>
        <w:spacing w:before="220"/>
        <w:ind w:firstLine="540"/>
        <w:jc w:val="both"/>
      </w:pPr>
      <w:r>
        <w:t>2.2. Содержание отведенных, придомовых территорий, территорий общего пользования состоит в выполнении следующего перечня работ по благоустройству таких территорий:</w:t>
      </w:r>
    </w:p>
    <w:p w:rsidR="0044716A" w:rsidRDefault="0044716A">
      <w:pPr>
        <w:pStyle w:val="ConsPlusNormal"/>
        <w:jc w:val="both"/>
      </w:pPr>
      <w:r>
        <w:t xml:space="preserve">(в ред. </w:t>
      </w:r>
      <w:hyperlink r:id="rId72">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2.2.1. Осмотр элементов благоустройства, расположенных на соответствующей территории, для своевременного выявления неисправностей и иных несоответствий установленным требованиям - по мере необходимости, но не реже одного раза в неделю.</w:t>
      </w:r>
    </w:p>
    <w:p w:rsidR="0044716A" w:rsidRDefault="0044716A">
      <w:pPr>
        <w:pStyle w:val="ConsPlusNormal"/>
        <w:jc w:val="both"/>
      </w:pPr>
      <w:r>
        <w:t xml:space="preserve">(в ред. </w:t>
      </w:r>
      <w:hyperlink r:id="rId73">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 xml:space="preserve">2.2.2. Уборка территории - в порядке, установленном </w:t>
      </w:r>
      <w:hyperlink w:anchor="P228">
        <w:r>
          <w:rPr>
            <w:color w:val="0000FF"/>
          </w:rPr>
          <w:t>пунктами 3.1</w:t>
        </w:r>
      </w:hyperlink>
      <w:r>
        <w:t xml:space="preserve"> - </w:t>
      </w:r>
      <w:hyperlink w:anchor="P259">
        <w:r>
          <w:rPr>
            <w:color w:val="0000FF"/>
          </w:rPr>
          <w:t>3.8</w:t>
        </w:r>
      </w:hyperlink>
      <w:r>
        <w:t xml:space="preserve"> Правил.</w:t>
      </w:r>
    </w:p>
    <w:p w:rsidR="0044716A" w:rsidRDefault="0044716A">
      <w:pPr>
        <w:pStyle w:val="ConsPlusNormal"/>
        <w:jc w:val="both"/>
      </w:pPr>
      <w:r>
        <w:t xml:space="preserve">(в ред. </w:t>
      </w:r>
      <w:hyperlink r:id="rId74">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2.2.3. Очистка, удаление надписей и размещенных объявлений, проведение иных технологических операций по поддержанию в чистоте и порядке фасадов зданий, нестационарных объектов, ограждений, опор электрических сетей, информационных и рекламных сооружений (конструкций), деревьев - не позднее чем в течение месяца с момента обнаружения загрязнений, надписей, объявлений.</w:t>
      </w:r>
    </w:p>
    <w:p w:rsidR="0044716A" w:rsidRDefault="0044716A">
      <w:pPr>
        <w:pStyle w:val="ConsPlusNormal"/>
        <w:jc w:val="both"/>
      </w:pPr>
      <w:r>
        <w:t xml:space="preserve">(подп. 2.2.3 в ред. </w:t>
      </w:r>
      <w:hyperlink r:id="rId75">
        <w:r>
          <w:rPr>
            <w:color w:val="0000FF"/>
          </w:rPr>
          <w:t>Решения</w:t>
        </w:r>
      </w:hyperlink>
      <w:r>
        <w:t xml:space="preserve"> Думы Каменск-Уральского городского округа от 23.04.2025 N 483)</w:t>
      </w:r>
    </w:p>
    <w:p w:rsidR="0044716A" w:rsidRDefault="0044716A">
      <w:pPr>
        <w:pStyle w:val="ConsPlusNormal"/>
        <w:spacing w:before="220"/>
        <w:ind w:firstLine="540"/>
        <w:jc w:val="both"/>
      </w:pPr>
      <w:r>
        <w:t xml:space="preserve">2.2.4. Восстановление и замена покрытий тротуаров и их конструктивных элементов - по </w:t>
      </w:r>
      <w:r>
        <w:lastRenderedPageBreak/>
        <w:t>мере потери их эксплуатационных свойств и с учетом технического состояния данных объектов.</w:t>
      </w:r>
    </w:p>
    <w:p w:rsidR="0044716A" w:rsidRDefault="0044716A">
      <w:pPr>
        <w:pStyle w:val="ConsPlusNormal"/>
        <w:jc w:val="both"/>
      </w:pPr>
      <w:r>
        <w:t xml:space="preserve">(в ред. </w:t>
      </w:r>
      <w:hyperlink r:id="rId76">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2.2.5. Установка малых архитектурных форм и других элементов благоустройства - исходя из потребности граждан.</w:t>
      </w:r>
    </w:p>
    <w:p w:rsidR="0044716A" w:rsidRDefault="0044716A">
      <w:pPr>
        <w:pStyle w:val="ConsPlusNormal"/>
        <w:spacing w:before="220"/>
        <w:ind w:firstLine="540"/>
        <w:jc w:val="both"/>
      </w:pPr>
      <w:r>
        <w:t>2.2.6. Очистка, окраска и (или) побелка малых архитектурных форм и других элементов благоустройства - по мере необходимости с учетом эстетического состояния данных объектов, но не реже одного раза в два года.</w:t>
      </w:r>
    </w:p>
    <w:p w:rsidR="0044716A" w:rsidRDefault="0044716A">
      <w:pPr>
        <w:pStyle w:val="ConsPlusNormal"/>
        <w:spacing w:before="220"/>
        <w:ind w:firstLine="540"/>
        <w:jc w:val="both"/>
      </w:pPr>
      <w:r>
        <w:t>2.2.7. Удаление, замена, восстановление, устранение повреждений и (или) ремонт малых архитектурных форм, и их отдельных элементов - по мере потери эксплуатационных свойств, с учетом технического и эстетического состояния данных объектов, но не более чем через месяц с момента возникновения повреждений.</w:t>
      </w:r>
    </w:p>
    <w:p w:rsidR="0044716A" w:rsidRDefault="0044716A">
      <w:pPr>
        <w:pStyle w:val="ConsPlusNormal"/>
        <w:spacing w:before="220"/>
        <w:ind w:firstLine="540"/>
        <w:jc w:val="both"/>
      </w:pPr>
      <w:r>
        <w:t>2.2.8. Восстановление, устранение повреждений, реконструкция и (или) ремонт фасадов зданий, ограждений, оборудования детских, спортивных площадок и площадок для отдыха граждан - по мере потери эксплуатационных свойств, с учетом технического и эстетического состояния данных объектов, но не более чем через месяц с момента возникновения повреждений, а при наличии угрозы жизни или здоровью людей незамедлительно.</w:t>
      </w:r>
    </w:p>
    <w:p w:rsidR="0044716A" w:rsidRDefault="0044716A">
      <w:pPr>
        <w:pStyle w:val="ConsPlusNormal"/>
        <w:spacing w:before="220"/>
        <w:ind w:firstLine="540"/>
        <w:jc w:val="both"/>
      </w:pPr>
      <w:r>
        <w:t>2.2.9. Установка, замена, восстановление, устранение повреждений контейнеров, урн, контейнерных площадок для сбора и вывоза отходов - по мере потери эксплуатационных свойств, с учетом технического и эстетического состояния данных объектов, но не более чем через месяц с момента возникновения повреждений.</w:t>
      </w:r>
    </w:p>
    <w:p w:rsidR="0044716A" w:rsidRDefault="0044716A">
      <w:pPr>
        <w:pStyle w:val="ConsPlusNormal"/>
        <w:jc w:val="both"/>
      </w:pPr>
      <w:r>
        <w:t xml:space="preserve">(в ред. </w:t>
      </w:r>
      <w:hyperlink r:id="rId77">
        <w:r>
          <w:rPr>
            <w:color w:val="0000FF"/>
          </w:rPr>
          <w:t>Решения</w:t>
        </w:r>
      </w:hyperlink>
      <w:r>
        <w:t xml:space="preserve"> Городской Думы г. Каменска-Уральского от 18.10.2017 N 258)</w:t>
      </w:r>
    </w:p>
    <w:p w:rsidR="0044716A" w:rsidRDefault="0044716A">
      <w:pPr>
        <w:pStyle w:val="ConsPlusNormal"/>
        <w:spacing w:before="220"/>
        <w:ind w:firstLine="540"/>
        <w:jc w:val="both"/>
      </w:pPr>
      <w:r>
        <w:t>2.2.10. Предупреждение образования и ликвидация несанкционированных свалок - по мере необходимости.</w:t>
      </w:r>
    </w:p>
    <w:p w:rsidR="0044716A" w:rsidRDefault="0044716A">
      <w:pPr>
        <w:pStyle w:val="ConsPlusNormal"/>
        <w:jc w:val="both"/>
      </w:pPr>
      <w:r>
        <w:t xml:space="preserve">(в ред. </w:t>
      </w:r>
      <w:hyperlink r:id="rId78">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2.2.11. Восстановление объектов наружного освещения, окраска металлических опор наружного освещения - в течение шести месяцев с момента возникновения повреждений.</w:t>
      </w:r>
    </w:p>
    <w:p w:rsidR="0044716A" w:rsidRDefault="0044716A">
      <w:pPr>
        <w:pStyle w:val="ConsPlusNormal"/>
        <w:jc w:val="both"/>
      </w:pPr>
      <w:r>
        <w:t xml:space="preserve">(подп. 2.2.11 в ред. </w:t>
      </w:r>
      <w:hyperlink r:id="rId79">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2.2.12. Размещение на фасадах зданий (ограждениях отведенных территорий) адресных таблиц (указателей наименования улиц и (или) номеров домов) и содержание их в исправном состоянии и чистоте.</w:t>
      </w:r>
    </w:p>
    <w:p w:rsidR="0044716A" w:rsidRDefault="0044716A">
      <w:pPr>
        <w:pStyle w:val="ConsPlusNormal"/>
        <w:spacing w:before="220"/>
        <w:ind w:firstLine="540"/>
        <w:jc w:val="both"/>
      </w:pPr>
      <w:r>
        <w:t xml:space="preserve">2.2.13. Посадка деревьев и кустарников, подсев и стрижка газонов, санитарная (омолаживающая) обрезка, а также вырубка сухих, аварийных деревьев и кустарников, удаление поросли, стрижка живой изгороди, иные мероприятия по уходу за зелеными насаждениями в соответствии с установленными требованиями и </w:t>
      </w:r>
      <w:hyperlink w:anchor="P418">
        <w:r>
          <w:rPr>
            <w:color w:val="0000FF"/>
          </w:rPr>
          <w:t>разделом 10-1</w:t>
        </w:r>
      </w:hyperlink>
      <w:r>
        <w:t xml:space="preserve"> настоящих Правил.</w:t>
      </w:r>
    </w:p>
    <w:p w:rsidR="0044716A" w:rsidRDefault="0044716A">
      <w:pPr>
        <w:pStyle w:val="ConsPlusNormal"/>
        <w:jc w:val="both"/>
      </w:pPr>
      <w:r>
        <w:t xml:space="preserve">(подп. 2.2.13 в ред. </w:t>
      </w:r>
      <w:hyperlink r:id="rId80">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2.2.14. Проведение очистки канав, труб, дренажей, предназначенных для отвода ливневых и грунтовых вод, от отходов и мусора - один раз весной и далее по мере накопления (от двух до четырех раз в сезон).</w:t>
      </w:r>
    </w:p>
    <w:p w:rsidR="0044716A" w:rsidRDefault="0044716A">
      <w:pPr>
        <w:pStyle w:val="ConsPlusNormal"/>
        <w:spacing w:before="220"/>
        <w:ind w:firstLine="540"/>
        <w:jc w:val="both"/>
      </w:pPr>
      <w:r>
        <w:t>2.2.15. Уборка собственниками (владельцами) домашних животных экскрементов за ними.</w:t>
      </w:r>
    </w:p>
    <w:p w:rsidR="0044716A" w:rsidRDefault="0044716A">
      <w:pPr>
        <w:pStyle w:val="ConsPlusNormal"/>
        <w:spacing w:before="220"/>
        <w:ind w:firstLine="540"/>
        <w:jc w:val="both"/>
      </w:pPr>
      <w:bookmarkStart w:id="5" w:name="P169"/>
      <w:bookmarkEnd w:id="5"/>
      <w:r>
        <w:t>2.2-1. Участие, в том числе финансовое, в содержании прилегающих территорий состоит в выполнении (финансовом обеспечении выполнения), следующего перечня работ по благоустройству прилегающих территорий:</w:t>
      </w:r>
    </w:p>
    <w:p w:rsidR="0044716A" w:rsidRDefault="0044716A">
      <w:pPr>
        <w:pStyle w:val="ConsPlusNormal"/>
        <w:spacing w:before="220"/>
        <w:ind w:firstLine="540"/>
        <w:jc w:val="both"/>
      </w:pPr>
      <w:r>
        <w:t xml:space="preserve">2.2-1.1. Осмотр элементов благоустройства, расположенных на прилегающей территории, </w:t>
      </w:r>
      <w:r>
        <w:lastRenderedPageBreak/>
        <w:t>для своевременного выявления неисправностей и иных несоответствий установленным требованиям - по мере необходимости, но не реже одного раза в неделю.</w:t>
      </w:r>
    </w:p>
    <w:p w:rsidR="0044716A" w:rsidRDefault="0044716A">
      <w:pPr>
        <w:pStyle w:val="ConsPlusNormal"/>
        <w:spacing w:before="220"/>
        <w:ind w:firstLine="540"/>
        <w:jc w:val="both"/>
      </w:pPr>
      <w:r>
        <w:t xml:space="preserve">2.2-1.2. Уборка прилегающей территории - в порядке, установленном </w:t>
      </w:r>
      <w:hyperlink w:anchor="P267">
        <w:r>
          <w:rPr>
            <w:color w:val="0000FF"/>
          </w:rPr>
          <w:t>пунктом 3.9</w:t>
        </w:r>
      </w:hyperlink>
      <w:r>
        <w:t xml:space="preserve"> Правил.</w:t>
      </w:r>
    </w:p>
    <w:p w:rsidR="0044716A" w:rsidRDefault="0044716A">
      <w:pPr>
        <w:pStyle w:val="ConsPlusNormal"/>
        <w:spacing w:before="220"/>
        <w:ind w:firstLine="540"/>
        <w:jc w:val="both"/>
      </w:pPr>
      <w:r>
        <w:t>2.2-1.3. Очистка, окраска и (или) побелка малых архитектурных форм и других элементов благоустройства - по мере необходимости с учетом эстетического состояния данных объектов, но не реже одного раза в два года.</w:t>
      </w:r>
    </w:p>
    <w:p w:rsidR="0044716A" w:rsidRDefault="0044716A">
      <w:pPr>
        <w:pStyle w:val="ConsPlusNormal"/>
        <w:spacing w:before="220"/>
        <w:ind w:firstLine="540"/>
        <w:jc w:val="both"/>
      </w:pPr>
      <w:r>
        <w:t>2.2-1.4. Удаление, замена, восстановление, устранение повреждений и (или) ремонт малых архитектурных форм и их отдельных элементов - по мере потери эксплуатационных свойств, с учетом технического и эстетического состояния данных объектов, но не более чем через месяц с момента возникновения повреждений.</w:t>
      </w:r>
    </w:p>
    <w:p w:rsidR="0044716A" w:rsidRDefault="0044716A">
      <w:pPr>
        <w:pStyle w:val="ConsPlusNormal"/>
        <w:spacing w:before="220"/>
        <w:ind w:firstLine="540"/>
        <w:jc w:val="both"/>
      </w:pPr>
      <w:r>
        <w:t>2.2-1.5. Санитарная (омолаживающая) обрезка, а также вырубка сухих, аварийных деревьев и кустарников - по мере необходимости.</w:t>
      </w:r>
    </w:p>
    <w:p w:rsidR="0044716A" w:rsidRDefault="0044716A">
      <w:pPr>
        <w:pStyle w:val="ConsPlusNormal"/>
        <w:spacing w:before="220"/>
        <w:ind w:firstLine="540"/>
        <w:jc w:val="both"/>
      </w:pPr>
      <w:r>
        <w:t>2.2-1.6. Подсыпка пешеходных дорожек, расположенных в границах прилегающей территории, в период повышенной скользкости противогололедными материалами.</w:t>
      </w:r>
    </w:p>
    <w:p w:rsidR="0044716A" w:rsidRDefault="0044716A">
      <w:pPr>
        <w:pStyle w:val="ConsPlusNormal"/>
        <w:jc w:val="both"/>
      </w:pPr>
      <w:r>
        <w:t xml:space="preserve">(п. 2.2-1 введен </w:t>
      </w:r>
      <w:hyperlink r:id="rId81">
        <w:r>
          <w:rPr>
            <w:color w:val="0000FF"/>
          </w:rPr>
          <w:t>Решением</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2.3. С целью поддержания территории муниципального образования в чистоте и порядке на территории муниципального образования запрещается:</w:t>
      </w:r>
    </w:p>
    <w:p w:rsidR="0044716A" w:rsidRDefault="0044716A">
      <w:pPr>
        <w:pStyle w:val="ConsPlusNormal"/>
        <w:jc w:val="both"/>
      </w:pPr>
      <w:r>
        <w:t xml:space="preserve">(в ред. </w:t>
      </w:r>
      <w:hyperlink r:id="rId82">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2.3.1. Выбрасывание, складирование мусора образовавшегося во время ремонта, реконструкции жилых и общественных зданий, спила, упавших деревьев, веток, опавшей листвы, смета, грунта, снега, отходов вне специально отведенных для этого мест.</w:t>
      </w:r>
    </w:p>
    <w:p w:rsidR="0044716A" w:rsidRDefault="0044716A">
      <w:pPr>
        <w:pStyle w:val="ConsPlusNormal"/>
        <w:spacing w:before="220"/>
        <w:ind w:firstLine="540"/>
        <w:jc w:val="both"/>
      </w:pPr>
      <w:r>
        <w:t>2.3.2. Выбрасывание отходов (мусора) собственниками (владельцами) индивидуальных жилых домов, садоводческих, огороднических, дачных и гаражных объединений граждан и иными физическими и юридическими лицами на территории общего пользования и иные территории, в контейнеры, на контейнерные площадки, не имея для этого законных оснований.</w:t>
      </w:r>
    </w:p>
    <w:p w:rsidR="0044716A" w:rsidRDefault="0044716A">
      <w:pPr>
        <w:pStyle w:val="ConsPlusNormal"/>
        <w:jc w:val="both"/>
      </w:pPr>
      <w:r>
        <w:t xml:space="preserve">(в ред. Решений Городской Думы г. Каменска-Уральского от 24.09.2014 </w:t>
      </w:r>
      <w:hyperlink r:id="rId83">
        <w:r>
          <w:rPr>
            <w:color w:val="0000FF"/>
          </w:rPr>
          <w:t>N 334</w:t>
        </w:r>
      </w:hyperlink>
      <w:r>
        <w:t xml:space="preserve">, от 18.10.2017 </w:t>
      </w:r>
      <w:hyperlink r:id="rId84">
        <w:r>
          <w:rPr>
            <w:color w:val="0000FF"/>
          </w:rPr>
          <w:t>N 258</w:t>
        </w:r>
      </w:hyperlink>
      <w:r>
        <w:t xml:space="preserve">, от 17.04.2019 </w:t>
      </w:r>
      <w:hyperlink r:id="rId85">
        <w:r>
          <w:rPr>
            <w:color w:val="0000FF"/>
          </w:rPr>
          <w:t>N 482</w:t>
        </w:r>
      </w:hyperlink>
      <w:r>
        <w:t>)</w:t>
      </w:r>
    </w:p>
    <w:p w:rsidR="0044716A" w:rsidRDefault="0044716A">
      <w:pPr>
        <w:pStyle w:val="ConsPlusNormal"/>
        <w:spacing w:before="220"/>
        <w:ind w:firstLine="540"/>
        <w:jc w:val="both"/>
      </w:pPr>
      <w:r>
        <w:t>2.3.3. Разведение костров, использование открытого огня для приготовления пищи, сжигание мусора, травы, листвы и иных отходов, материалов или изделий, за исключением специально оборудованных мест и при соблюдении установленных требований, а также требований, установленных постановлением Администрации Каменск-Уральского городского округа.</w:t>
      </w:r>
    </w:p>
    <w:p w:rsidR="0044716A" w:rsidRDefault="0044716A">
      <w:pPr>
        <w:pStyle w:val="ConsPlusNormal"/>
        <w:jc w:val="both"/>
      </w:pPr>
      <w:r>
        <w:t xml:space="preserve">(подп. 2.3.3 в ред. </w:t>
      </w:r>
      <w:hyperlink r:id="rId86">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2.3.4. Загрязнять питьевые колодцы, нарушать правила пользования водопроводными колонками.</w:t>
      </w:r>
    </w:p>
    <w:p w:rsidR="0044716A" w:rsidRDefault="0044716A">
      <w:pPr>
        <w:pStyle w:val="ConsPlusNormal"/>
        <w:spacing w:before="220"/>
        <w:ind w:firstLine="540"/>
        <w:jc w:val="both"/>
      </w:pPr>
      <w:r>
        <w:t>2.3.5. Перевозка грунта, отходов,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вреда здоровью (имуществу) физических (юридических) лиц и окружающей среде.</w:t>
      </w:r>
    </w:p>
    <w:p w:rsidR="0044716A" w:rsidRDefault="0044716A">
      <w:pPr>
        <w:pStyle w:val="ConsPlusNormal"/>
        <w:spacing w:before="220"/>
        <w:ind w:firstLine="540"/>
        <w:jc w:val="both"/>
      </w:pPr>
      <w:r>
        <w:t>2.3.6. Размещение транспортных средств на газоне или иной территории, занятой зелеными насаждениями.</w:t>
      </w:r>
    </w:p>
    <w:p w:rsidR="0044716A" w:rsidRDefault="0044716A">
      <w:pPr>
        <w:pStyle w:val="ConsPlusNormal"/>
        <w:jc w:val="both"/>
      </w:pPr>
      <w:r>
        <w:t xml:space="preserve">(подп. 2.3.6 в ред. </w:t>
      </w:r>
      <w:hyperlink r:id="rId87">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 xml:space="preserve">2.3.7. Размещение (стоянка) автотранспорта, препятствующее передвижению пешеходов, </w:t>
      </w:r>
      <w:r>
        <w:lastRenderedPageBreak/>
        <w:t>автотранспорта, уборочной и специальной техники.</w:t>
      </w:r>
    </w:p>
    <w:p w:rsidR="0044716A" w:rsidRDefault="0044716A">
      <w:pPr>
        <w:pStyle w:val="ConsPlusNormal"/>
        <w:spacing w:before="220"/>
        <w:ind w:firstLine="540"/>
        <w:jc w:val="both"/>
      </w:pPr>
      <w:r>
        <w:t>2.3.8. Осуществление действий в отношении элементов благоустройства, препятствующих и (или) ухудшающих условия пользования этими элементами, а также разрушение элементов благоустройства.</w:t>
      </w:r>
    </w:p>
    <w:p w:rsidR="0044716A" w:rsidRDefault="0044716A">
      <w:pPr>
        <w:pStyle w:val="ConsPlusNormal"/>
        <w:jc w:val="both"/>
      </w:pPr>
      <w:r>
        <w:t xml:space="preserve">(подп. 2.3.8 в ред. </w:t>
      </w:r>
      <w:hyperlink r:id="rId88">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2.3.9. Размещение и (или) складирование предметов различного назначения, в том числе строительных материалов, тары, торгового оборудования, продовольственных и непродовольственных товаров, выставленных вне торговых сооружений и нестационарных торговых объектов с целью их демонстрации и (или) продажи перед фасадами и (или) на газонах вдоль главных улиц, в том числе на отведенных территориях.</w:t>
      </w:r>
    </w:p>
    <w:p w:rsidR="0044716A" w:rsidRDefault="0044716A">
      <w:pPr>
        <w:pStyle w:val="ConsPlusNormal"/>
        <w:jc w:val="both"/>
      </w:pPr>
      <w:r>
        <w:t xml:space="preserve">(подп. 2.3.9 в ред. </w:t>
      </w:r>
      <w:hyperlink r:id="rId89">
        <w:r>
          <w:rPr>
            <w:color w:val="0000FF"/>
          </w:rPr>
          <w:t>Решения</w:t>
        </w:r>
      </w:hyperlink>
      <w:r>
        <w:t xml:space="preserve"> Думы Каменск-Уральского городского округа от 23.04.2025 N 483)</w:t>
      </w:r>
    </w:p>
    <w:p w:rsidR="0044716A" w:rsidRDefault="0044716A">
      <w:pPr>
        <w:pStyle w:val="ConsPlusNormal"/>
        <w:spacing w:before="220"/>
        <w:ind w:firstLine="540"/>
        <w:jc w:val="both"/>
      </w:pPr>
      <w:r>
        <w:t>2.3.10. Установка (эксплуатация) нестационарных торговых объектов, объектов бытового и развлекательного назначения, общественного питания (киосков, лотков, палаток, аттракционов, цирков и других аналогичных объектов) на обочинах автомобильных дорог, газонах, тротуарах, в охранной зоне инженерных сетей.</w:t>
      </w:r>
    </w:p>
    <w:p w:rsidR="0044716A" w:rsidRDefault="0044716A">
      <w:pPr>
        <w:pStyle w:val="ConsPlusNormal"/>
        <w:jc w:val="both"/>
      </w:pPr>
      <w:r>
        <w:t xml:space="preserve">(подп. 2.3.10 в ред. </w:t>
      </w:r>
      <w:hyperlink r:id="rId90">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2.3.11. Установка (эксплуатация) нестационарных торговых объектов, объектов бытового и развлекательного назначения, общественного питания (киосков, лотков, палаток, аттракционов, цирков и других аналогичных объектов) вдоль главных улиц, в том числе на отведенных территориях и с разрешения собственника (владельца) отведенной территории (за исключением случаев, предусмотренных Схемой размещения нестационарных торговых объектов на территории Каменск-Уральского городского округа, Планом организации и проведения ярмарок на территории Каменск-Уральского городского округа, утвержденными постановлениями Администрации Каменск-Уральского городского округа, а также случаев установки (эксплуатации) таких объектов на земельных участках под многоквартирными жилыми домами, образованных в установленном порядке и поставленных на государственный кадастровый учет, при условии соблюдения установленных требований).</w:t>
      </w:r>
    </w:p>
    <w:p w:rsidR="0044716A" w:rsidRDefault="0044716A">
      <w:pPr>
        <w:pStyle w:val="ConsPlusNormal"/>
        <w:jc w:val="both"/>
      </w:pPr>
      <w:r>
        <w:t xml:space="preserve">(подп. 2.3.11 в ред. </w:t>
      </w:r>
      <w:hyperlink r:id="rId91">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2.3.12. Мойка транспортных средств вне специально отведенных для этого мест.</w:t>
      </w:r>
    </w:p>
    <w:p w:rsidR="0044716A" w:rsidRDefault="0044716A">
      <w:pPr>
        <w:pStyle w:val="ConsPlusNormal"/>
        <w:spacing w:before="220"/>
        <w:ind w:firstLine="540"/>
        <w:jc w:val="both"/>
      </w:pPr>
      <w:r>
        <w:t>2.3.13. Длительное (более суток) и (или) систематическое (ежедневное) размещение и хранение грузового, специального автотранспорта, разукомплектованных транспортных средств на придомовых территориях, территориях общего пользования.</w:t>
      </w:r>
    </w:p>
    <w:p w:rsidR="0044716A" w:rsidRDefault="0044716A">
      <w:pPr>
        <w:pStyle w:val="ConsPlusNormal"/>
        <w:jc w:val="both"/>
      </w:pPr>
      <w:r>
        <w:t xml:space="preserve">(в ред. </w:t>
      </w:r>
      <w:hyperlink r:id="rId92">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2.3.14. Самовольная установка на внутридворовых проездах придомовых территорий шлагбаумов, блоков, заграждений иных заградительных объектов, препятствующих передвижению пешеходов, автотранспорта.</w:t>
      </w:r>
    </w:p>
    <w:p w:rsidR="0044716A" w:rsidRDefault="0044716A">
      <w:pPr>
        <w:pStyle w:val="ConsPlusNormal"/>
        <w:spacing w:before="220"/>
        <w:ind w:firstLine="540"/>
        <w:jc w:val="both"/>
      </w:pPr>
      <w:r>
        <w:t>2.3.15. Ремонт транспортных средств, механизмов на придомовых территориях и на территориях общего пользования, прилегающих к отведенным под индивидуальные жилые дома территориям, а также любых ремонтных работ, сопряженных с шумом, выделением и выбросом вредных веществ (отработанных газов, горюче-смазочных материалов и прочих вредных веществ).</w:t>
      </w:r>
    </w:p>
    <w:p w:rsidR="0044716A" w:rsidRDefault="0044716A">
      <w:pPr>
        <w:pStyle w:val="ConsPlusNormal"/>
        <w:jc w:val="both"/>
      </w:pPr>
      <w:r>
        <w:t xml:space="preserve">(в ред. </w:t>
      </w:r>
      <w:hyperlink r:id="rId93">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2.3.16. Разлив (слив) жидких отходов, технических жидкостей на поверхность территории, в сети ливневой канализации, а также в сети фекальной канализации.</w:t>
      </w:r>
    </w:p>
    <w:p w:rsidR="0044716A" w:rsidRDefault="0044716A">
      <w:pPr>
        <w:pStyle w:val="ConsPlusNormal"/>
        <w:spacing w:before="220"/>
        <w:ind w:firstLine="540"/>
        <w:jc w:val="both"/>
      </w:pPr>
      <w:r>
        <w:t>2.3.17. Сброс неочищенных сточных вод промышленных предприятий в водоемы и ливневую канализацию.</w:t>
      </w:r>
    </w:p>
    <w:p w:rsidR="0044716A" w:rsidRDefault="0044716A">
      <w:pPr>
        <w:pStyle w:val="ConsPlusNormal"/>
        <w:spacing w:before="220"/>
        <w:ind w:firstLine="540"/>
        <w:jc w:val="both"/>
      </w:pPr>
      <w:r>
        <w:lastRenderedPageBreak/>
        <w:t>2.3.18. Сбрасывание, выталкивание снега с отведенных, придомовых, прилегающих территорий на дороги и тротуары, иные территории общего пользования, в дождеприемные колодцы ливневой канализации.</w:t>
      </w:r>
    </w:p>
    <w:p w:rsidR="0044716A" w:rsidRDefault="0044716A">
      <w:pPr>
        <w:pStyle w:val="ConsPlusNormal"/>
        <w:jc w:val="both"/>
      </w:pPr>
      <w:r>
        <w:t xml:space="preserve">(подп. 2.3.18 в ред. </w:t>
      </w:r>
      <w:hyperlink r:id="rId94">
        <w:r>
          <w:rPr>
            <w:color w:val="0000FF"/>
          </w:rPr>
          <w:t>Решения</w:t>
        </w:r>
      </w:hyperlink>
      <w:r>
        <w:t xml:space="preserve"> Думы Каменск-Уральского городского округа от 23.04.2025 N 483)</w:t>
      </w:r>
    </w:p>
    <w:p w:rsidR="0044716A" w:rsidRDefault="0044716A">
      <w:pPr>
        <w:pStyle w:val="ConsPlusNormal"/>
        <w:spacing w:before="220"/>
        <w:ind w:firstLine="540"/>
        <w:jc w:val="both"/>
      </w:pPr>
      <w:r>
        <w:t>2.3.19. Самовольно использовать земли за пределами отведенных территорий под личные хозяйственные и иные нужды, в том числе складировать мусор, строительные, горючие материалы, удобрения, уголь, дрова, возводить хозяйственные постройки, гаражи, погреба и другие аналогичные объекты, разрабатывать участки под огороды.</w:t>
      </w:r>
    </w:p>
    <w:p w:rsidR="0044716A" w:rsidRDefault="0044716A">
      <w:pPr>
        <w:pStyle w:val="ConsPlusNormal"/>
        <w:jc w:val="both"/>
      </w:pPr>
      <w:r>
        <w:t xml:space="preserve">(в ред. </w:t>
      </w:r>
      <w:hyperlink r:id="rId95">
        <w:r>
          <w:rPr>
            <w:color w:val="0000FF"/>
          </w:rPr>
          <w:t>Решения</w:t>
        </w:r>
      </w:hyperlink>
      <w:r>
        <w:t xml:space="preserve"> Городской Думы г. Каменска-Уральского от 24.09.2014 N 334)</w:t>
      </w:r>
    </w:p>
    <w:p w:rsidR="0044716A" w:rsidRDefault="0044716A">
      <w:pPr>
        <w:pStyle w:val="ConsPlusNormal"/>
        <w:spacing w:before="220"/>
        <w:ind w:firstLine="540"/>
        <w:jc w:val="both"/>
      </w:pPr>
      <w:r>
        <w:t>2.3.20. Захламление, загрязнение отведенной, придомовой территорий и территории общего пользования.</w:t>
      </w:r>
    </w:p>
    <w:p w:rsidR="0044716A" w:rsidRDefault="0044716A">
      <w:pPr>
        <w:pStyle w:val="ConsPlusNormal"/>
        <w:jc w:val="both"/>
      </w:pPr>
      <w:r>
        <w:t xml:space="preserve">(в ред. </w:t>
      </w:r>
      <w:hyperlink r:id="rId96">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2.3.21. Повреждение, в том числе нанесение надписей различного содержания, разрушение и (или) уничтожение элементов благоустройства.</w:t>
      </w:r>
    </w:p>
    <w:p w:rsidR="0044716A" w:rsidRDefault="0044716A">
      <w:pPr>
        <w:pStyle w:val="ConsPlusNormal"/>
        <w:jc w:val="both"/>
      </w:pPr>
      <w:r>
        <w:t xml:space="preserve">(в ред. </w:t>
      </w:r>
      <w:hyperlink r:id="rId97">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2.3.22. Установка и (или) эксплуатация информационных указателей, а также размещение (расклейка) афиш, плакатов, объявлений в неустановленных местах и (или) на элементах благоустройства без согласия на их размещение собственника или иного законного владельца.</w:t>
      </w:r>
    </w:p>
    <w:p w:rsidR="0044716A" w:rsidRDefault="0044716A">
      <w:pPr>
        <w:pStyle w:val="ConsPlusNormal"/>
        <w:jc w:val="both"/>
      </w:pPr>
      <w:r>
        <w:t xml:space="preserve">(в ред. Решений Городской Думы г. Каменска-Уральского от 24.09.2014 </w:t>
      </w:r>
      <w:hyperlink r:id="rId98">
        <w:r>
          <w:rPr>
            <w:color w:val="0000FF"/>
          </w:rPr>
          <w:t>N 334</w:t>
        </w:r>
      </w:hyperlink>
      <w:r>
        <w:t xml:space="preserve">, от 17.04.2019 </w:t>
      </w:r>
      <w:hyperlink r:id="rId99">
        <w:r>
          <w:rPr>
            <w:color w:val="0000FF"/>
          </w:rPr>
          <w:t>N 482</w:t>
        </w:r>
      </w:hyperlink>
      <w:r>
        <w:t>)</w:t>
      </w:r>
    </w:p>
    <w:p w:rsidR="0044716A" w:rsidRDefault="0044716A">
      <w:pPr>
        <w:pStyle w:val="ConsPlusNormal"/>
        <w:spacing w:before="220"/>
        <w:ind w:firstLine="540"/>
        <w:jc w:val="both"/>
      </w:pPr>
      <w:r>
        <w:t>2.3.23. Совершать действия и (или) бездействие, способные привести к повреждению или уничтожению зеленых насаждений.</w:t>
      </w:r>
    </w:p>
    <w:p w:rsidR="0044716A" w:rsidRDefault="0044716A">
      <w:pPr>
        <w:pStyle w:val="ConsPlusNormal"/>
        <w:spacing w:before="220"/>
        <w:ind w:firstLine="540"/>
        <w:jc w:val="both"/>
      </w:pPr>
      <w:r>
        <w:t>2.3.24. Размещение на придомовой территории парковок, ограждений, малых архитектурных форм, детских, спортивных площадок, контейнерных площадок и площадок для складирования крупногабаритных отходов без согласования с организациями, эксплуатирующими инженерные сети.</w:t>
      </w:r>
    </w:p>
    <w:p w:rsidR="0044716A" w:rsidRDefault="0044716A">
      <w:pPr>
        <w:pStyle w:val="ConsPlusNormal"/>
        <w:jc w:val="both"/>
      </w:pPr>
      <w:r>
        <w:t xml:space="preserve">(подп. 2.3.24 введен </w:t>
      </w:r>
      <w:hyperlink r:id="rId100">
        <w:r>
          <w:rPr>
            <w:color w:val="0000FF"/>
          </w:rPr>
          <w:t>Решением</w:t>
        </w:r>
      </w:hyperlink>
      <w:r>
        <w:t xml:space="preserve"> Городской Думы г. Каменска-Уральского от 24.09.2014 N 334; в ред. </w:t>
      </w:r>
      <w:hyperlink r:id="rId101">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 xml:space="preserve">2.3.25. Утратил силу. - </w:t>
      </w:r>
      <w:hyperlink r:id="rId102">
        <w:r>
          <w:rPr>
            <w:color w:val="0000FF"/>
          </w:rPr>
          <w:t>Решение</w:t>
        </w:r>
      </w:hyperlink>
      <w:r>
        <w:t xml:space="preserve"> Думы Каменск-Уральского городского округа от 29.03.2023 N 208.</w:t>
      </w:r>
    </w:p>
    <w:p w:rsidR="0044716A" w:rsidRDefault="0044716A">
      <w:pPr>
        <w:pStyle w:val="ConsPlusNormal"/>
        <w:spacing w:before="220"/>
        <w:ind w:firstLine="540"/>
        <w:jc w:val="both"/>
      </w:pPr>
      <w:r>
        <w:t>2.3.26. Складировать в контейнеры для твердых коммунальных отходов крупногабаритные отходы, обрезки деревьев, листья, уличный и дворовой смет, ртутьсодержащие отходы.</w:t>
      </w:r>
    </w:p>
    <w:p w:rsidR="0044716A" w:rsidRDefault="0044716A">
      <w:pPr>
        <w:pStyle w:val="ConsPlusNormal"/>
        <w:jc w:val="both"/>
      </w:pPr>
      <w:r>
        <w:t xml:space="preserve">(подп. 2.3.26 в ред. </w:t>
      </w:r>
      <w:hyperlink r:id="rId103">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2.3.27. Самовольная установка и (или) использование самовольно установленных ограждений и иных конструкций на дворовых и общественных территориях для обозначения (выделения) мест в целях размещения механических транспортных средств.</w:t>
      </w:r>
    </w:p>
    <w:p w:rsidR="0044716A" w:rsidRDefault="0044716A">
      <w:pPr>
        <w:pStyle w:val="ConsPlusNormal"/>
        <w:jc w:val="both"/>
      </w:pPr>
      <w:r>
        <w:t xml:space="preserve">(подп. 2.3.27 введен </w:t>
      </w:r>
      <w:hyperlink r:id="rId104">
        <w:r>
          <w:rPr>
            <w:color w:val="0000FF"/>
          </w:rPr>
          <w:t>Решением</w:t>
        </w:r>
      </w:hyperlink>
      <w:r>
        <w:t xml:space="preserve"> Городской Думы г. Каменска-Уральского от 17.04.2019 N 482)</w:t>
      </w:r>
    </w:p>
    <w:p w:rsidR="0044716A" w:rsidRDefault="0044716A">
      <w:pPr>
        <w:pStyle w:val="ConsPlusNormal"/>
        <w:spacing w:before="220"/>
        <w:ind w:firstLine="540"/>
        <w:jc w:val="both"/>
      </w:pPr>
      <w:r>
        <w:t>2.3.28. Размещение транспортных средств, строительного или производственного оборудования, а также объектов (предметов) иного назначения, не являющихся элементами благоустройства, на детских, спортивных площадках, в арках зданий, на тротуарах, независимо от времени года.</w:t>
      </w:r>
    </w:p>
    <w:p w:rsidR="0044716A" w:rsidRDefault="0044716A">
      <w:pPr>
        <w:pStyle w:val="ConsPlusNormal"/>
        <w:jc w:val="both"/>
      </w:pPr>
      <w:r>
        <w:t xml:space="preserve">(подп. 2.3.28 введен </w:t>
      </w:r>
      <w:hyperlink r:id="rId105">
        <w:r>
          <w:rPr>
            <w:color w:val="0000FF"/>
          </w:rPr>
          <w:t>Решением</w:t>
        </w:r>
      </w:hyperlink>
      <w:r>
        <w:t xml:space="preserve"> Городской Думы г. Каменска-Уральского от 17.04.2019 N 482)</w:t>
      </w:r>
    </w:p>
    <w:p w:rsidR="0044716A" w:rsidRDefault="0044716A">
      <w:pPr>
        <w:pStyle w:val="ConsPlusNormal"/>
        <w:jc w:val="both"/>
      </w:pPr>
    </w:p>
    <w:p w:rsidR="0044716A" w:rsidRDefault="0044716A">
      <w:pPr>
        <w:pStyle w:val="ConsPlusTitle"/>
        <w:jc w:val="center"/>
        <w:outlineLvl w:val="1"/>
      </w:pPr>
      <w:r>
        <w:t>3. ПОРЯДОК ПРОВЕДЕНИЯ РАБОТ ПО УБОРКЕ ТЕРРИТОРИИ</w:t>
      </w:r>
    </w:p>
    <w:p w:rsidR="0044716A" w:rsidRDefault="0044716A">
      <w:pPr>
        <w:pStyle w:val="ConsPlusNormal"/>
        <w:jc w:val="both"/>
      </w:pPr>
    </w:p>
    <w:p w:rsidR="0044716A" w:rsidRDefault="0044716A">
      <w:pPr>
        <w:pStyle w:val="ConsPlusNormal"/>
        <w:ind w:firstLine="540"/>
        <w:jc w:val="both"/>
      </w:pPr>
      <w:bookmarkStart w:id="6" w:name="P228"/>
      <w:bookmarkEnd w:id="6"/>
      <w:r>
        <w:t xml:space="preserve">3.1. Уборка на территории муниципального образования (за исключением прилегающих территорий) осуществляется систематически круглый год в соответствии с установленными </w:t>
      </w:r>
      <w:r>
        <w:lastRenderedPageBreak/>
        <w:t>требованиями, с учетом погодных условий летнего (с 15 апреля по 14 октября) и зимнего (15 октября по 14 апреля) периодов.</w:t>
      </w:r>
    </w:p>
    <w:p w:rsidR="0044716A" w:rsidRDefault="0044716A">
      <w:pPr>
        <w:pStyle w:val="ConsPlusNormal"/>
        <w:jc w:val="both"/>
      </w:pPr>
      <w:r>
        <w:t xml:space="preserve">(в ред. </w:t>
      </w:r>
      <w:hyperlink r:id="rId106">
        <w:r>
          <w:rPr>
            <w:color w:val="0000FF"/>
          </w:rPr>
          <w:t>Решения</w:t>
        </w:r>
      </w:hyperlink>
      <w:r>
        <w:t xml:space="preserve"> Городской Думы г. Каменска-Уральского от 24.08.2016 N 609, </w:t>
      </w:r>
      <w:hyperlink r:id="rId107">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3.2. Дополнительная уборка территорий муниципального образования (за исключением прилегающих территорий) должна проводиться:</w:t>
      </w:r>
    </w:p>
    <w:p w:rsidR="0044716A" w:rsidRDefault="0044716A">
      <w:pPr>
        <w:pStyle w:val="ConsPlusNormal"/>
        <w:jc w:val="both"/>
      </w:pPr>
      <w:r>
        <w:t xml:space="preserve">(в ред. </w:t>
      </w:r>
      <w:hyperlink r:id="rId108">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ежегодно весной (с 15 апреля по 15 мая) и осенью (с 15 сентября по 15 октября);</w:t>
      </w:r>
    </w:p>
    <w:p w:rsidR="0044716A" w:rsidRDefault="0044716A">
      <w:pPr>
        <w:pStyle w:val="ConsPlusNormal"/>
        <w:spacing w:before="220"/>
        <w:ind w:firstLine="540"/>
        <w:jc w:val="both"/>
      </w:pPr>
      <w:r>
        <w:t>- после городских массовых праздничных мероприятий.</w:t>
      </w:r>
    </w:p>
    <w:p w:rsidR="0044716A" w:rsidRDefault="0044716A">
      <w:pPr>
        <w:pStyle w:val="ConsPlusNormal"/>
        <w:spacing w:before="220"/>
        <w:ind w:firstLine="540"/>
        <w:jc w:val="both"/>
      </w:pPr>
      <w:r>
        <w:t>3.3. Уборка и приведение в порядок территории муниципального образования (за исключением прилегающих территорий) в летний период проводится в соответствии с установленными требованиями и состоит в выполнении следующих работ:</w:t>
      </w:r>
    </w:p>
    <w:p w:rsidR="0044716A" w:rsidRDefault="0044716A">
      <w:pPr>
        <w:pStyle w:val="ConsPlusNormal"/>
        <w:jc w:val="both"/>
      </w:pPr>
      <w:r>
        <w:t xml:space="preserve">(в ред. </w:t>
      </w:r>
      <w:hyperlink r:id="rId109">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ежедневное подметание территорий с твердым покрытием;</w:t>
      </w:r>
    </w:p>
    <w:p w:rsidR="0044716A" w:rsidRDefault="0044716A">
      <w:pPr>
        <w:pStyle w:val="ConsPlusNormal"/>
        <w:spacing w:before="220"/>
        <w:ind w:firstLine="540"/>
        <w:jc w:val="both"/>
      </w:pPr>
      <w:r>
        <w:t>- ежедневный сбор мусора со всей территории;</w:t>
      </w:r>
    </w:p>
    <w:p w:rsidR="0044716A" w:rsidRDefault="0044716A">
      <w:pPr>
        <w:pStyle w:val="ConsPlusNormal"/>
        <w:spacing w:before="220"/>
        <w:ind w:firstLine="540"/>
        <w:jc w:val="both"/>
      </w:pPr>
      <w:r>
        <w:t>- при температуре воздуха от +25 град. C полив твердого покрытия;</w:t>
      </w:r>
    </w:p>
    <w:p w:rsidR="0044716A" w:rsidRDefault="0044716A">
      <w:pPr>
        <w:pStyle w:val="ConsPlusNormal"/>
        <w:spacing w:before="220"/>
        <w:ind w:firstLine="540"/>
        <w:jc w:val="both"/>
      </w:pPr>
      <w:r>
        <w:t>- ежедневное удаление мусора из урн;</w:t>
      </w:r>
    </w:p>
    <w:p w:rsidR="0044716A" w:rsidRDefault="0044716A">
      <w:pPr>
        <w:pStyle w:val="ConsPlusNormal"/>
        <w:spacing w:before="220"/>
        <w:ind w:firstLine="540"/>
        <w:jc w:val="both"/>
      </w:pPr>
      <w:r>
        <w:t>- в срок до 15 мая каждого года - восстановление и (или) окраска малых архитектурных форм, бордюров, объектов мелкорозничной торговли, оборудования на детской и спортивной площадках;</w:t>
      </w:r>
    </w:p>
    <w:p w:rsidR="0044716A" w:rsidRDefault="0044716A">
      <w:pPr>
        <w:pStyle w:val="ConsPlusNormal"/>
        <w:spacing w:before="220"/>
        <w:ind w:firstLine="540"/>
        <w:jc w:val="both"/>
      </w:pPr>
      <w:r>
        <w:t>- не реже двух раз за сезон выкашивание травы;</w:t>
      </w:r>
    </w:p>
    <w:p w:rsidR="0044716A" w:rsidRDefault="0044716A">
      <w:pPr>
        <w:pStyle w:val="ConsPlusNormal"/>
        <w:spacing w:before="220"/>
        <w:ind w:firstLine="540"/>
        <w:jc w:val="both"/>
      </w:pPr>
      <w:r>
        <w:t>- в период листопада - сбор и вывоз опавшей листвы;</w:t>
      </w:r>
    </w:p>
    <w:p w:rsidR="0044716A" w:rsidRDefault="0044716A">
      <w:pPr>
        <w:pStyle w:val="ConsPlusNormal"/>
        <w:spacing w:before="220"/>
        <w:ind w:firstLine="540"/>
        <w:jc w:val="both"/>
      </w:pPr>
      <w:r>
        <w:t>- сбор и вывоз образовавшихся от вырубки (обрезки) зеленых насаждений отходов - не позднее чем в течение 3 суток с момента вырубки (обрезки) зеленых насаждений;</w:t>
      </w:r>
    </w:p>
    <w:p w:rsidR="0044716A" w:rsidRDefault="0044716A">
      <w:pPr>
        <w:pStyle w:val="ConsPlusNormal"/>
        <w:jc w:val="both"/>
      </w:pPr>
      <w:r>
        <w:t xml:space="preserve">(в ред. </w:t>
      </w:r>
      <w:hyperlink r:id="rId110">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в течение суток с момента обнаружения - вывоз упавших деревьев;</w:t>
      </w:r>
    </w:p>
    <w:p w:rsidR="0044716A" w:rsidRDefault="0044716A">
      <w:pPr>
        <w:pStyle w:val="ConsPlusNormal"/>
        <w:spacing w:before="220"/>
        <w:ind w:firstLine="540"/>
        <w:jc w:val="both"/>
      </w:pPr>
      <w:r>
        <w:t>- мойка территории с искусственным покрытием, оборудованной ливневой канализацией.</w:t>
      </w:r>
    </w:p>
    <w:p w:rsidR="0044716A" w:rsidRDefault="0044716A">
      <w:pPr>
        <w:pStyle w:val="ConsPlusNormal"/>
        <w:spacing w:before="220"/>
        <w:ind w:firstLine="540"/>
        <w:jc w:val="both"/>
      </w:pPr>
      <w:r>
        <w:t>3.4. Уборка и приведение в порядок территории муниципального образования (за исключением прилегающих территорий) в зимний период проводится в соответствии с установленными требованиями и состоит в выполнении следующих работ:</w:t>
      </w:r>
    </w:p>
    <w:p w:rsidR="0044716A" w:rsidRDefault="0044716A">
      <w:pPr>
        <w:pStyle w:val="ConsPlusNormal"/>
        <w:jc w:val="both"/>
      </w:pPr>
      <w:r>
        <w:t xml:space="preserve">(в ред. </w:t>
      </w:r>
      <w:hyperlink r:id="rId111">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ежедневный сбор мусора;</w:t>
      </w:r>
    </w:p>
    <w:p w:rsidR="0044716A" w:rsidRDefault="0044716A">
      <w:pPr>
        <w:pStyle w:val="ConsPlusNormal"/>
        <w:spacing w:before="220"/>
        <w:ind w:firstLine="540"/>
        <w:jc w:val="both"/>
      </w:pPr>
      <w:r>
        <w:t>- ежедневное удаление мусора из урн;</w:t>
      </w:r>
    </w:p>
    <w:p w:rsidR="0044716A" w:rsidRDefault="0044716A">
      <w:pPr>
        <w:pStyle w:val="ConsPlusNormal"/>
        <w:spacing w:before="220"/>
        <w:ind w:firstLine="540"/>
        <w:jc w:val="both"/>
      </w:pPr>
      <w:r>
        <w:t>- после снегопада - очистка территории (пешеходных дорожек, парковочных карманов и проезжей части дорог) от снега с последующим вывозом на специальные территории, установленные постановлением Администрации Каменск-Уральского городского округа;</w:t>
      </w:r>
    </w:p>
    <w:p w:rsidR="0044716A" w:rsidRDefault="0044716A">
      <w:pPr>
        <w:pStyle w:val="ConsPlusNormal"/>
        <w:jc w:val="both"/>
      </w:pPr>
      <w:r>
        <w:t xml:space="preserve">(в ред. </w:t>
      </w:r>
      <w:hyperlink r:id="rId112">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xml:space="preserve">- при образовании гололеда - очистка от образовавшейся наледи и (или) обработка </w:t>
      </w:r>
      <w:r>
        <w:lastRenderedPageBreak/>
        <w:t>проезжих частей дорог, пешеходных дорожек, тротуаров противогололедными материалами.</w:t>
      </w:r>
    </w:p>
    <w:p w:rsidR="0044716A" w:rsidRDefault="0044716A">
      <w:pPr>
        <w:pStyle w:val="ConsPlusNormal"/>
        <w:spacing w:before="220"/>
        <w:ind w:firstLine="540"/>
        <w:jc w:val="both"/>
      </w:pPr>
      <w:r>
        <w:t>3.5. Снег и снежно-ледовые образования, образующиеся при уборке автомобильных дорог, должны быть сформированы в снежные валы с разрывами на ширину 2,0 - 2,5 метра в лотки или на разделительную полосу.</w:t>
      </w:r>
    </w:p>
    <w:p w:rsidR="0044716A" w:rsidRDefault="0044716A">
      <w:pPr>
        <w:pStyle w:val="ConsPlusNormal"/>
        <w:spacing w:before="220"/>
        <w:ind w:firstLine="540"/>
        <w:jc w:val="both"/>
      </w:pPr>
      <w:r>
        <w:t>3.6. Уборка снега на посадочных площадках остановочных пунктов транспорта общего пользования, тротуарах и площадках для стоянки и остановки транспортных средств должна осуществляться после очистки проезжей части дорог.</w:t>
      </w:r>
    </w:p>
    <w:p w:rsidR="0044716A" w:rsidRDefault="0044716A">
      <w:pPr>
        <w:pStyle w:val="ConsPlusNormal"/>
        <w:spacing w:before="220"/>
        <w:ind w:firstLine="540"/>
        <w:jc w:val="both"/>
      </w:pPr>
      <w:r>
        <w:t>3.7. Укладка снега и снежно-ледовых образований на тротуарах, примыкающих к проезжей части улиц, на которых организована вывозка снега, допускается при условии обеспечения беспрепятственного движения пешеходов, подъезда механизмов и автотранспорта, осуществляющих сбор и вывоз снежно-ледовых образований.</w:t>
      </w:r>
    </w:p>
    <w:p w:rsidR="0044716A" w:rsidRDefault="0044716A">
      <w:pPr>
        <w:pStyle w:val="ConsPlusNormal"/>
        <w:spacing w:before="220"/>
        <w:ind w:firstLine="540"/>
        <w:jc w:val="both"/>
      </w:pPr>
      <w:r>
        <w:t>Складирование снега от уборки территорий, противогололедных материалов на тепловых камерах не допускается.</w:t>
      </w:r>
    </w:p>
    <w:p w:rsidR="0044716A" w:rsidRDefault="0044716A">
      <w:pPr>
        <w:pStyle w:val="ConsPlusNormal"/>
        <w:jc w:val="both"/>
      </w:pPr>
      <w:r>
        <w:t xml:space="preserve">(абзац введен </w:t>
      </w:r>
      <w:hyperlink r:id="rId113">
        <w:r>
          <w:rPr>
            <w:color w:val="0000FF"/>
          </w:rPr>
          <w:t>Решением</w:t>
        </w:r>
      </w:hyperlink>
      <w:r>
        <w:t xml:space="preserve"> Городской Думы г. Каменска-Уральского от 24.09.2014 N 334)</w:t>
      </w:r>
    </w:p>
    <w:p w:rsidR="0044716A" w:rsidRDefault="0044716A">
      <w:pPr>
        <w:pStyle w:val="ConsPlusNormal"/>
        <w:spacing w:before="220"/>
        <w:ind w:firstLine="540"/>
        <w:jc w:val="both"/>
      </w:pPr>
      <w:bookmarkStart w:id="7" w:name="P259"/>
      <w:bookmarkEnd w:id="7"/>
      <w:r>
        <w:t>3.8. Формирование снежных валов не допускается:</w:t>
      </w:r>
    </w:p>
    <w:p w:rsidR="0044716A" w:rsidRDefault="0044716A">
      <w:pPr>
        <w:pStyle w:val="ConsPlusNormal"/>
        <w:spacing w:before="220"/>
        <w:ind w:firstLine="540"/>
        <w:jc w:val="both"/>
      </w:pPr>
      <w:r>
        <w:t>- на пересечении дорог в одном уровне в зоне треугольников видимости;</w:t>
      </w:r>
    </w:p>
    <w:p w:rsidR="0044716A" w:rsidRDefault="0044716A">
      <w:pPr>
        <w:pStyle w:val="ConsPlusNormal"/>
        <w:spacing w:before="220"/>
        <w:ind w:firstLine="540"/>
        <w:jc w:val="both"/>
      </w:pPr>
      <w:r>
        <w:t>- ближе 5 метров от пешеходных переходов;</w:t>
      </w:r>
    </w:p>
    <w:p w:rsidR="0044716A" w:rsidRDefault="0044716A">
      <w:pPr>
        <w:pStyle w:val="ConsPlusNormal"/>
        <w:spacing w:before="220"/>
        <w:ind w:firstLine="540"/>
        <w:jc w:val="both"/>
      </w:pPr>
      <w:r>
        <w:t>- на тротуарах;</w:t>
      </w:r>
    </w:p>
    <w:p w:rsidR="0044716A" w:rsidRDefault="0044716A">
      <w:pPr>
        <w:pStyle w:val="ConsPlusNormal"/>
        <w:spacing w:before="220"/>
        <w:ind w:firstLine="540"/>
        <w:jc w:val="both"/>
      </w:pPr>
      <w:r>
        <w:t>- у въездов на отведенные и придомовые территории;</w:t>
      </w:r>
    </w:p>
    <w:p w:rsidR="0044716A" w:rsidRDefault="0044716A">
      <w:pPr>
        <w:pStyle w:val="ConsPlusNormal"/>
        <w:jc w:val="both"/>
      </w:pPr>
      <w:r>
        <w:t xml:space="preserve">(в ред. </w:t>
      </w:r>
      <w:hyperlink r:id="rId114">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 ближе 20 метров от остановочного пункта общественного транспорта;</w:t>
      </w:r>
    </w:p>
    <w:p w:rsidR="0044716A" w:rsidRDefault="0044716A">
      <w:pPr>
        <w:pStyle w:val="ConsPlusNormal"/>
        <w:spacing w:before="220"/>
        <w:ind w:firstLine="540"/>
        <w:jc w:val="both"/>
      </w:pPr>
      <w:r>
        <w:t>- на участках дорог, оборудованных транспортными ограждениями или повышенным бордюром.</w:t>
      </w:r>
    </w:p>
    <w:p w:rsidR="0044716A" w:rsidRDefault="0044716A">
      <w:pPr>
        <w:pStyle w:val="ConsPlusNormal"/>
        <w:spacing w:before="220"/>
        <w:ind w:firstLine="540"/>
        <w:jc w:val="both"/>
      </w:pPr>
      <w:bookmarkStart w:id="8" w:name="P267"/>
      <w:bookmarkEnd w:id="8"/>
      <w:r>
        <w:t>3.9. Уборка прилегающих территорий включает в себя:</w:t>
      </w:r>
    </w:p>
    <w:p w:rsidR="0044716A" w:rsidRDefault="0044716A">
      <w:pPr>
        <w:pStyle w:val="ConsPlusNormal"/>
        <w:spacing w:before="220"/>
        <w:ind w:firstLine="540"/>
        <w:jc w:val="both"/>
      </w:pPr>
      <w:r>
        <w:t>- сезонную уборку естественных и искусственных поверхностей - не реже двух раз в год (весна, осень);</w:t>
      </w:r>
    </w:p>
    <w:p w:rsidR="0044716A" w:rsidRDefault="0044716A">
      <w:pPr>
        <w:pStyle w:val="ConsPlusNormal"/>
        <w:spacing w:before="220"/>
        <w:ind w:firstLine="540"/>
        <w:jc w:val="both"/>
      </w:pPr>
      <w:r>
        <w:t>- выкашивание травы - не реже двух раз за сезон;</w:t>
      </w:r>
    </w:p>
    <w:p w:rsidR="0044716A" w:rsidRDefault="0044716A">
      <w:pPr>
        <w:pStyle w:val="ConsPlusNormal"/>
        <w:spacing w:before="220"/>
        <w:ind w:firstLine="540"/>
        <w:jc w:val="both"/>
      </w:pPr>
      <w:r>
        <w:t>- удаление мусора из урн и сбор случайного мусора - круглый год по мере необходимости, но не реже одного раза в неделю;</w:t>
      </w:r>
    </w:p>
    <w:p w:rsidR="0044716A" w:rsidRDefault="0044716A">
      <w:pPr>
        <w:pStyle w:val="ConsPlusNormal"/>
        <w:spacing w:before="220"/>
        <w:ind w:firstLine="540"/>
        <w:jc w:val="both"/>
      </w:pPr>
      <w:r>
        <w:t>- ликвидацию несанкционированных свалок - по мере необходимости;</w:t>
      </w:r>
    </w:p>
    <w:p w:rsidR="0044716A" w:rsidRDefault="0044716A">
      <w:pPr>
        <w:pStyle w:val="ConsPlusNormal"/>
        <w:spacing w:before="220"/>
        <w:ind w:firstLine="540"/>
        <w:jc w:val="both"/>
      </w:pPr>
      <w:r>
        <w:t>- подметание территорий с твердым покрытием - по мере необходимости;</w:t>
      </w:r>
    </w:p>
    <w:p w:rsidR="0044716A" w:rsidRDefault="0044716A">
      <w:pPr>
        <w:pStyle w:val="ConsPlusNormal"/>
        <w:spacing w:before="220"/>
        <w:ind w:firstLine="540"/>
        <w:jc w:val="both"/>
      </w:pPr>
      <w:r>
        <w:t>- сбор и вывоз образовавшихся от вырубки (обрезки) зеленых насаждений отходов - не позднее чем в течение 3 суток с момента вырубки (обрезки) зеленых насаждений;</w:t>
      </w:r>
    </w:p>
    <w:p w:rsidR="0044716A" w:rsidRDefault="0044716A">
      <w:pPr>
        <w:pStyle w:val="ConsPlusNormal"/>
        <w:spacing w:before="220"/>
        <w:ind w:firstLine="540"/>
        <w:jc w:val="both"/>
      </w:pPr>
      <w:r>
        <w:t>- вывоз упавших деревьев - в течение суток с момента обнаружения;</w:t>
      </w:r>
    </w:p>
    <w:p w:rsidR="0044716A" w:rsidRDefault="0044716A">
      <w:pPr>
        <w:pStyle w:val="ConsPlusNormal"/>
        <w:spacing w:before="220"/>
        <w:ind w:firstLine="540"/>
        <w:jc w:val="both"/>
      </w:pPr>
      <w:r>
        <w:t>- очистку расположенных на прилегающей территории пешеходных дорожек, парковочных карманов от снега - в течение двух суток после снегопада.</w:t>
      </w:r>
    </w:p>
    <w:p w:rsidR="0044716A" w:rsidRDefault="0044716A">
      <w:pPr>
        <w:pStyle w:val="ConsPlusNormal"/>
        <w:jc w:val="both"/>
      </w:pPr>
      <w:r>
        <w:t xml:space="preserve">(п. 3.9 введен </w:t>
      </w:r>
      <w:hyperlink r:id="rId115">
        <w:r>
          <w:rPr>
            <w:color w:val="0000FF"/>
          </w:rPr>
          <w:t>Решением</w:t>
        </w:r>
      </w:hyperlink>
      <w:r>
        <w:t xml:space="preserve"> Думы Каменск-Уральского городского округа от 25.05.2022 N 91)</w:t>
      </w:r>
    </w:p>
    <w:p w:rsidR="0044716A" w:rsidRDefault="0044716A">
      <w:pPr>
        <w:pStyle w:val="ConsPlusNormal"/>
        <w:jc w:val="both"/>
      </w:pPr>
    </w:p>
    <w:p w:rsidR="0044716A" w:rsidRDefault="0044716A">
      <w:pPr>
        <w:pStyle w:val="ConsPlusTitle"/>
        <w:jc w:val="center"/>
        <w:outlineLvl w:val="1"/>
      </w:pPr>
      <w:r>
        <w:t>4. ТРЕБОВАНИЯ ПО ОБЕСПЕЧЕНИЮ ЧИСТОТЫ И ПОДДЕРЖАНИЮ ПОРЯДКА</w:t>
      </w:r>
    </w:p>
    <w:p w:rsidR="0044716A" w:rsidRDefault="0044716A">
      <w:pPr>
        <w:pStyle w:val="ConsPlusTitle"/>
        <w:jc w:val="center"/>
      </w:pPr>
      <w:r>
        <w:t>ПРИ ОБРАЩЕНИИ С ТВЕРДЫМИ КОММУНАЛЬНЫМИ ОТХОДАМИ</w:t>
      </w:r>
    </w:p>
    <w:p w:rsidR="0044716A" w:rsidRDefault="0044716A">
      <w:pPr>
        <w:pStyle w:val="ConsPlusNormal"/>
        <w:jc w:val="center"/>
      </w:pPr>
      <w:r>
        <w:t xml:space="preserve">(в ред. </w:t>
      </w:r>
      <w:hyperlink r:id="rId116">
        <w:r>
          <w:rPr>
            <w:color w:val="0000FF"/>
          </w:rPr>
          <w:t>Решения</w:t>
        </w:r>
      </w:hyperlink>
      <w:r>
        <w:t xml:space="preserve"> Думы Каменск-Уральского городского округа</w:t>
      </w:r>
    </w:p>
    <w:p w:rsidR="0044716A" w:rsidRDefault="0044716A">
      <w:pPr>
        <w:pStyle w:val="ConsPlusNormal"/>
        <w:jc w:val="center"/>
      </w:pPr>
      <w:r>
        <w:t>от 25.05.2022 N 91)</w:t>
      </w:r>
    </w:p>
    <w:p w:rsidR="0044716A" w:rsidRDefault="0044716A">
      <w:pPr>
        <w:pStyle w:val="ConsPlusNormal"/>
        <w:jc w:val="both"/>
      </w:pPr>
    </w:p>
    <w:p w:rsidR="0044716A" w:rsidRDefault="0044716A">
      <w:pPr>
        <w:pStyle w:val="ConsPlusNormal"/>
        <w:ind w:firstLine="540"/>
        <w:jc w:val="both"/>
      </w:pPr>
      <w:r>
        <w:t>4.1. Обращение с твердыми коммунальными отходами осуществляется в соответствии с законодательством Российской Федерации и Свердловской области в области обращения с отходами производства и потребления, иными установленными требованиями.</w:t>
      </w:r>
    </w:p>
    <w:p w:rsidR="0044716A" w:rsidRDefault="0044716A">
      <w:pPr>
        <w:pStyle w:val="ConsPlusNormal"/>
        <w:jc w:val="both"/>
      </w:pPr>
      <w:r>
        <w:t xml:space="preserve">(п. 4.1 в ред. </w:t>
      </w:r>
      <w:hyperlink r:id="rId117">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xml:space="preserve">4.2 - 4.3. Утратили силу с 1 сентября 2022 года. - </w:t>
      </w:r>
      <w:hyperlink r:id="rId118">
        <w:r>
          <w:rPr>
            <w:color w:val="0000FF"/>
          </w:rPr>
          <w:t>Решение</w:t>
        </w:r>
      </w:hyperlink>
      <w:r>
        <w:t xml:space="preserve"> Думы Каменск-Уральского городского округа от 25.05.2022 N 91.</w:t>
      </w:r>
    </w:p>
    <w:p w:rsidR="0044716A" w:rsidRDefault="0044716A">
      <w:pPr>
        <w:pStyle w:val="ConsPlusNormal"/>
        <w:spacing w:before="220"/>
        <w:ind w:firstLine="540"/>
        <w:jc w:val="both"/>
      </w:pPr>
      <w:r>
        <w:t>4.4. Уборку твердых коммунальных отходов, выпавших при выгрузке из контейнеров в мусоровоз, обязана производить организация, осуществляющая их вывоз.</w:t>
      </w:r>
    </w:p>
    <w:p w:rsidR="0044716A" w:rsidRDefault="0044716A">
      <w:pPr>
        <w:pStyle w:val="ConsPlusNormal"/>
        <w:jc w:val="both"/>
      </w:pPr>
      <w:r>
        <w:t xml:space="preserve">(в ред. </w:t>
      </w:r>
      <w:hyperlink r:id="rId119">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Чистота на контейнерной площадке должна обеспечиваться собственниками жилых домов, собственниками помещений в многоквартирном доме (в случае непосредственного управления многоквартирным домом собственниками помещений в многоквартирном доме) или управляющей компанией.</w:t>
      </w:r>
    </w:p>
    <w:p w:rsidR="0044716A" w:rsidRDefault="0044716A">
      <w:pPr>
        <w:pStyle w:val="ConsPlusNormal"/>
        <w:spacing w:before="220"/>
        <w:ind w:firstLine="540"/>
        <w:jc w:val="both"/>
      </w:pPr>
      <w:r>
        <w:t>Уборка контейнерных площадок должна осуществляться ежедневно.</w:t>
      </w:r>
    </w:p>
    <w:p w:rsidR="0044716A" w:rsidRDefault="0044716A">
      <w:pPr>
        <w:pStyle w:val="ConsPlusNormal"/>
        <w:spacing w:before="220"/>
        <w:ind w:firstLine="540"/>
        <w:jc w:val="both"/>
      </w:pPr>
      <w:r>
        <w:t xml:space="preserve">4.5. Утратил силу. - </w:t>
      </w:r>
      <w:hyperlink r:id="rId120">
        <w:r>
          <w:rPr>
            <w:color w:val="0000FF"/>
          </w:rPr>
          <w:t>Решение</w:t>
        </w:r>
      </w:hyperlink>
      <w:r>
        <w:t xml:space="preserve"> Городской Думы г. Каменска-Уральского от 24.08.2016 N 609.</w:t>
      </w:r>
    </w:p>
    <w:p w:rsidR="0044716A" w:rsidRDefault="004471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both"/>
            </w:pPr>
            <w:r>
              <w:rPr>
                <w:color w:val="392C69"/>
              </w:rPr>
              <w:t>Пункт 4.6 вступает в силу с момента присвоения уполномоченным органом исполнительной власти Свердловской области юридическому лицу статуса регионального оператора по обращению с твердыми коммунальными отходами (</w:t>
            </w:r>
            <w:hyperlink r:id="rId121">
              <w:r>
                <w:rPr>
                  <w:color w:val="0000FF"/>
                </w:rPr>
                <w:t>Решение</w:t>
              </w:r>
            </w:hyperlink>
            <w:r>
              <w:rPr>
                <w:color w:val="392C69"/>
              </w:rPr>
              <w:t xml:space="preserve"> Городской Думы г. Каменска-Уральского от 24.08.2016 N 609).</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spacing w:before="280"/>
        <w:ind w:firstLine="540"/>
        <w:jc w:val="both"/>
      </w:pPr>
      <w:r>
        <w:t>4.6. Собственники твердых коммунальных отходов обязаны соблюдать требования законодательства в сфере обращения с отходами, в том числе заключать договоры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сбора.</w:t>
      </w:r>
    </w:p>
    <w:p w:rsidR="0044716A" w:rsidRDefault="0044716A">
      <w:pPr>
        <w:pStyle w:val="ConsPlusNormal"/>
        <w:jc w:val="both"/>
      </w:pPr>
      <w:r>
        <w:t xml:space="preserve">(п. 4.6 в ред. </w:t>
      </w:r>
      <w:hyperlink r:id="rId122">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4.7. При транспортировании отходов физические и юридические лица обязаны не допускать загрязнения дорог, убирать образовавшиеся загрязнения.</w:t>
      </w:r>
    </w:p>
    <w:p w:rsidR="0044716A" w:rsidRDefault="0044716A">
      <w:pPr>
        <w:pStyle w:val="ConsPlusNormal"/>
        <w:jc w:val="both"/>
      </w:pPr>
      <w:r>
        <w:t xml:space="preserve">(п. 4.7 в ред. </w:t>
      </w:r>
      <w:hyperlink r:id="rId123">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4.8. Физическим и юридическим лицам запрещается:</w:t>
      </w:r>
    </w:p>
    <w:p w:rsidR="0044716A" w:rsidRDefault="0044716A">
      <w:pPr>
        <w:pStyle w:val="ConsPlusNormal"/>
        <w:spacing w:before="220"/>
        <w:ind w:firstLine="540"/>
        <w:jc w:val="both"/>
      </w:pPr>
      <w:r>
        <w:t>- осуществлять слив жидких отходов в контейнеры с твердыми коммунальными отходами, на территорию дворов, газонов, в дренажную и ливневую канализации, на дороги и тротуары;</w:t>
      </w:r>
    </w:p>
    <w:p w:rsidR="0044716A" w:rsidRDefault="0044716A">
      <w:pPr>
        <w:pStyle w:val="ConsPlusNormal"/>
        <w:spacing w:before="220"/>
        <w:ind w:firstLine="540"/>
        <w:jc w:val="both"/>
      </w:pPr>
      <w:r>
        <w:t>- допускать переполнение емкостей для сбора жидких отходов, образующихся в личных домовладениях, приводящее к их попаданию в дренажную и (или) ливневую канализации, на дороги, тротуары, иные территории общего пользования;</w:t>
      </w:r>
    </w:p>
    <w:p w:rsidR="0044716A" w:rsidRDefault="0044716A">
      <w:pPr>
        <w:pStyle w:val="ConsPlusNormal"/>
        <w:spacing w:before="220"/>
        <w:ind w:firstLine="540"/>
        <w:jc w:val="both"/>
      </w:pPr>
      <w:r>
        <w:t>- сжигать твердые коммунальные, в том числе крупногабаритные отходы;</w:t>
      </w:r>
    </w:p>
    <w:p w:rsidR="0044716A" w:rsidRDefault="0044716A">
      <w:pPr>
        <w:pStyle w:val="ConsPlusNormal"/>
        <w:spacing w:before="220"/>
        <w:ind w:firstLine="540"/>
        <w:jc w:val="both"/>
      </w:pPr>
      <w:r>
        <w:t xml:space="preserve">- стоянка (остановка) автотранспорта, препятствующая работе специализированного транспорта по сбору и вывозу с контейнерных площадок твердых коммунальных, в том числе </w:t>
      </w:r>
      <w:r>
        <w:lastRenderedPageBreak/>
        <w:t>крупногабаритных отходов.</w:t>
      </w:r>
    </w:p>
    <w:p w:rsidR="0044716A" w:rsidRDefault="0044716A">
      <w:pPr>
        <w:pStyle w:val="ConsPlusNormal"/>
        <w:jc w:val="both"/>
      </w:pPr>
      <w:r>
        <w:t xml:space="preserve">(абзац введен </w:t>
      </w:r>
      <w:hyperlink r:id="rId124">
        <w:r>
          <w:rPr>
            <w:color w:val="0000FF"/>
          </w:rPr>
          <w:t>Решением</w:t>
        </w:r>
      </w:hyperlink>
      <w:r>
        <w:t xml:space="preserve"> Городской Думы г. Каменска-Уральского от 18.10.2017 N 258)</w:t>
      </w:r>
    </w:p>
    <w:p w:rsidR="0044716A" w:rsidRDefault="0044716A">
      <w:pPr>
        <w:pStyle w:val="ConsPlusNormal"/>
        <w:jc w:val="both"/>
      </w:pPr>
      <w:r>
        <w:t xml:space="preserve">(п. 4.8 в ред. </w:t>
      </w:r>
      <w:hyperlink r:id="rId125">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4.9. Для поддержания чистоты и порядка на территории муниципального образования на всех отведенных территориях, а также на площадях, улицах, в парках, скверах и других местах массового пребывания граждан, должны быть установлены урны и (или) временные контейнеры.</w:t>
      </w:r>
    </w:p>
    <w:p w:rsidR="0044716A" w:rsidRDefault="0044716A">
      <w:pPr>
        <w:pStyle w:val="ConsPlusNormal"/>
        <w:jc w:val="both"/>
      </w:pPr>
      <w:r>
        <w:t xml:space="preserve">(в ред. Решений Городской Думы г. Каменска-Уральского от 24.09.2014 </w:t>
      </w:r>
      <w:hyperlink r:id="rId126">
        <w:r>
          <w:rPr>
            <w:color w:val="0000FF"/>
          </w:rPr>
          <w:t>N 334</w:t>
        </w:r>
      </w:hyperlink>
      <w:r>
        <w:t xml:space="preserve">, от 18.10.2017 </w:t>
      </w:r>
      <w:hyperlink r:id="rId127">
        <w:r>
          <w:rPr>
            <w:color w:val="0000FF"/>
          </w:rPr>
          <w:t>N 258</w:t>
        </w:r>
      </w:hyperlink>
      <w:r>
        <w:t xml:space="preserve">, от 17.04.2019 </w:t>
      </w:r>
      <w:hyperlink r:id="rId128">
        <w:r>
          <w:rPr>
            <w:color w:val="0000FF"/>
          </w:rPr>
          <w:t>N 482</w:t>
        </w:r>
      </w:hyperlink>
      <w:r>
        <w:t xml:space="preserve">, </w:t>
      </w:r>
      <w:hyperlink r:id="rId129">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У входов в объекты торговли, общественного питания и иного назначения, а также у аналогичных объектов, не имеющих входа для посетителей, должно быть установлено не менее одной урны.</w:t>
      </w:r>
    </w:p>
    <w:p w:rsidR="0044716A" w:rsidRDefault="0044716A">
      <w:pPr>
        <w:pStyle w:val="ConsPlusNormal"/>
        <w:jc w:val="both"/>
      </w:pPr>
      <w:r>
        <w:t xml:space="preserve">(в ред. </w:t>
      </w:r>
      <w:hyperlink r:id="rId130">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Количество урн в местах массового скопления граждан определяется исходя из потребности.</w:t>
      </w:r>
    </w:p>
    <w:p w:rsidR="0044716A" w:rsidRDefault="0044716A">
      <w:pPr>
        <w:pStyle w:val="ConsPlusNormal"/>
        <w:spacing w:before="220"/>
        <w:ind w:firstLine="540"/>
        <w:jc w:val="both"/>
      </w:pPr>
      <w:r>
        <w:t>Установка, содержание урн, удаление мусора из урн обеспечивается собственниками или иными законными владельцами объектов, у которых расположены урны.</w:t>
      </w:r>
    </w:p>
    <w:p w:rsidR="0044716A" w:rsidRDefault="0044716A">
      <w:pPr>
        <w:pStyle w:val="ConsPlusNormal"/>
        <w:jc w:val="both"/>
      </w:pPr>
      <w:r>
        <w:t xml:space="preserve">(в ред. Решений Городской Думы г. Каменска-Уральского от 24.09.2014 </w:t>
      </w:r>
      <w:hyperlink r:id="rId131">
        <w:r>
          <w:rPr>
            <w:color w:val="0000FF"/>
          </w:rPr>
          <w:t>N 334</w:t>
        </w:r>
      </w:hyperlink>
      <w:r>
        <w:t xml:space="preserve">, от 24.08.2016 </w:t>
      </w:r>
      <w:hyperlink r:id="rId132">
        <w:r>
          <w:rPr>
            <w:color w:val="0000FF"/>
          </w:rPr>
          <w:t>N 609</w:t>
        </w:r>
      </w:hyperlink>
      <w:r>
        <w:t>)</w:t>
      </w:r>
    </w:p>
    <w:p w:rsidR="0044716A" w:rsidRDefault="0044716A">
      <w:pPr>
        <w:pStyle w:val="ConsPlusNormal"/>
        <w:spacing w:before="220"/>
        <w:ind w:firstLine="540"/>
        <w:jc w:val="both"/>
      </w:pPr>
      <w:r>
        <w:t>Удаление мусора из урн производится по мере накопления, в соответствии с установленными требованиями, но не реже 1 раза в день.</w:t>
      </w:r>
    </w:p>
    <w:p w:rsidR="0044716A" w:rsidRDefault="0044716A">
      <w:pPr>
        <w:pStyle w:val="ConsPlusNormal"/>
        <w:spacing w:before="220"/>
        <w:ind w:firstLine="540"/>
        <w:jc w:val="both"/>
      </w:pPr>
      <w:r>
        <w:t>Физические лица при пребывании на площадях, улицах, бульварах в парках, скверах и других местах общего пользования обязаны сохранять чистоту и порядок на территории, выбрасывать образовавшиеся при пребывании в указанных местах твердые коммунальные отходы (в том числе бутылки, упаковку от продуктов питания, окурки и другой аналогичный мусор) исключительно в урны.</w:t>
      </w:r>
    </w:p>
    <w:p w:rsidR="0044716A" w:rsidRDefault="0044716A">
      <w:pPr>
        <w:pStyle w:val="ConsPlusNormal"/>
        <w:jc w:val="both"/>
      </w:pPr>
      <w:r>
        <w:t xml:space="preserve">(в ред. </w:t>
      </w:r>
      <w:hyperlink r:id="rId133">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В случаях отсутствия в месте общего пользования урн, либо при переполнении урн, - выбрасывать мусор в близстоящий специальный контейнер.</w:t>
      </w:r>
    </w:p>
    <w:p w:rsidR="0044716A" w:rsidRDefault="0044716A">
      <w:pPr>
        <w:pStyle w:val="ConsPlusNormal"/>
        <w:spacing w:before="220"/>
        <w:ind w:firstLine="540"/>
        <w:jc w:val="both"/>
      </w:pPr>
      <w:r>
        <w:t>4.10. Физические и юридические лица, осуществляющие на территории муниципального образования деятельность, связанную со строительством (на строительных площадках в период строительства), проведением публично-массовых мероприятий, организацией общественного питания в сезонных кафе, организацией временных аттракционов, передвижных зоопарков, парков культуры и отдыха, зон отдыха и пляжей, обязаны обеспечить наличие туалетов как для сотрудников, так и для посетителей.</w:t>
      </w:r>
    </w:p>
    <w:p w:rsidR="0044716A" w:rsidRDefault="0044716A">
      <w:pPr>
        <w:pStyle w:val="ConsPlusNormal"/>
        <w:jc w:val="both"/>
      </w:pPr>
      <w:r>
        <w:t xml:space="preserve">(п. 4.10 введен </w:t>
      </w:r>
      <w:hyperlink r:id="rId134">
        <w:r>
          <w:rPr>
            <w:color w:val="0000FF"/>
          </w:rPr>
          <w:t>Решением</w:t>
        </w:r>
      </w:hyperlink>
      <w:r>
        <w:t xml:space="preserve"> Городской Думы г. Каменска-Уральского от 24.08.2016 N 609; в ред. </w:t>
      </w:r>
      <w:hyperlink r:id="rId135">
        <w:r>
          <w:rPr>
            <w:color w:val="0000FF"/>
          </w:rPr>
          <w:t>Решения</w:t>
        </w:r>
      </w:hyperlink>
      <w:r>
        <w:t xml:space="preserve"> Думы Каменск-Уральского городского округа от 25.05.2022 N 91)</w:t>
      </w:r>
    </w:p>
    <w:p w:rsidR="0044716A" w:rsidRDefault="0044716A">
      <w:pPr>
        <w:pStyle w:val="ConsPlusNormal"/>
        <w:jc w:val="both"/>
      </w:pPr>
    </w:p>
    <w:p w:rsidR="0044716A" w:rsidRDefault="0044716A">
      <w:pPr>
        <w:pStyle w:val="ConsPlusTitle"/>
        <w:jc w:val="center"/>
        <w:outlineLvl w:val="1"/>
      </w:pPr>
      <w:r>
        <w:t>5. СОДЕРЖАНИЕ ИНЖЕНЕРНЫХ СЕТЕЙ</w:t>
      </w:r>
    </w:p>
    <w:p w:rsidR="0044716A" w:rsidRDefault="0044716A">
      <w:pPr>
        <w:pStyle w:val="ConsPlusNormal"/>
        <w:jc w:val="both"/>
      </w:pPr>
    </w:p>
    <w:p w:rsidR="0044716A" w:rsidRDefault="0044716A">
      <w:pPr>
        <w:pStyle w:val="ConsPlusNormal"/>
        <w:ind w:firstLine="540"/>
        <w:jc w:val="both"/>
      </w:pPr>
      <w:r>
        <w:t>5.1. Собственники и организации, осуществляющие эксплуатацию инженерных сетей, обязаны в соответствии с установленными требованиями:</w:t>
      </w:r>
    </w:p>
    <w:p w:rsidR="0044716A" w:rsidRDefault="0044716A">
      <w:pPr>
        <w:pStyle w:val="ConsPlusNormal"/>
        <w:spacing w:before="220"/>
        <w:ind w:firstLine="540"/>
        <w:jc w:val="both"/>
      </w:pPr>
      <w:r>
        <w:t>- производить содержание и ремонт инженерных сетей, очистку колодцев и коллекторов;</w:t>
      </w:r>
    </w:p>
    <w:p w:rsidR="0044716A" w:rsidRDefault="0044716A">
      <w:pPr>
        <w:pStyle w:val="ConsPlusNormal"/>
        <w:spacing w:before="220"/>
        <w:ind w:firstLine="540"/>
        <w:jc w:val="both"/>
      </w:pPr>
      <w:r>
        <w:t>- осуществлять контроль за наличием и исправным состоянием люков, крышек люков и колодцев и устранять выявленные недостатки;</w:t>
      </w:r>
    </w:p>
    <w:p w:rsidR="0044716A" w:rsidRDefault="0044716A">
      <w:pPr>
        <w:pStyle w:val="ConsPlusNormal"/>
        <w:spacing w:before="220"/>
        <w:ind w:firstLine="540"/>
        <w:jc w:val="both"/>
      </w:pPr>
      <w:r>
        <w:t>- не допускать засорение решеток и колодцев, следить за их рабочим состоянием;</w:t>
      </w:r>
    </w:p>
    <w:p w:rsidR="0044716A" w:rsidRDefault="0044716A">
      <w:pPr>
        <w:pStyle w:val="ConsPlusNormal"/>
        <w:spacing w:before="220"/>
        <w:ind w:firstLine="540"/>
        <w:jc w:val="both"/>
      </w:pPr>
      <w:r>
        <w:t xml:space="preserve">- при загрязнении автомобильной дороги, пешеходных дорожек, тротуаров или </w:t>
      </w:r>
      <w:r>
        <w:lastRenderedPageBreak/>
        <w:t>образовании на них наледи вследствие аварии на инженерных сетях обеспечить приведение их в первоначальное состояние.</w:t>
      </w:r>
    </w:p>
    <w:p w:rsidR="0044716A" w:rsidRDefault="0044716A">
      <w:pPr>
        <w:pStyle w:val="ConsPlusNormal"/>
        <w:spacing w:before="220"/>
        <w:ind w:firstLine="540"/>
        <w:jc w:val="both"/>
      </w:pPr>
      <w:r>
        <w:t xml:space="preserve">5.2. Утратил силу с 1 сентября 2025 года. - </w:t>
      </w:r>
      <w:hyperlink r:id="rId136">
        <w:r>
          <w:rPr>
            <w:color w:val="0000FF"/>
          </w:rPr>
          <w:t>Решение</w:t>
        </w:r>
      </w:hyperlink>
      <w:r>
        <w:t xml:space="preserve"> Думы Каменск-Уральского городского округа от 23.04.2025 N 483.</w:t>
      </w:r>
    </w:p>
    <w:p w:rsidR="0044716A" w:rsidRDefault="0044716A">
      <w:pPr>
        <w:pStyle w:val="ConsPlusNormal"/>
        <w:jc w:val="both"/>
      </w:pPr>
    </w:p>
    <w:p w:rsidR="0044716A" w:rsidRDefault="0044716A">
      <w:pPr>
        <w:pStyle w:val="ConsPlusTitle"/>
        <w:jc w:val="center"/>
        <w:outlineLvl w:val="1"/>
      </w:pPr>
      <w:r>
        <w:t>6. МЕРЫ ПО ПРЕДОТВРАЩЕНИЮ ЗАГРЯЗНЕНИЯ ТЕРРИТОРИЙ,</w:t>
      </w:r>
    </w:p>
    <w:p w:rsidR="0044716A" w:rsidRDefault="0044716A">
      <w:pPr>
        <w:pStyle w:val="ConsPlusTitle"/>
        <w:jc w:val="center"/>
      </w:pPr>
      <w:r>
        <w:t>ПРИЛЕГАЮЩИХ К ПЛОЩАДКАМ, НА КОТОРЫХ ПРОИЗВОДЯТСЯ</w:t>
      </w:r>
    </w:p>
    <w:p w:rsidR="0044716A" w:rsidRDefault="0044716A">
      <w:pPr>
        <w:pStyle w:val="ConsPlusTitle"/>
        <w:jc w:val="center"/>
      </w:pPr>
      <w:r>
        <w:t>СТРОИТЕЛЬНЫЕ РАБОТЫ</w:t>
      </w:r>
    </w:p>
    <w:p w:rsidR="0044716A" w:rsidRDefault="0044716A">
      <w:pPr>
        <w:pStyle w:val="ConsPlusNormal"/>
        <w:jc w:val="both"/>
      </w:pPr>
    </w:p>
    <w:p w:rsidR="0044716A" w:rsidRDefault="0044716A">
      <w:pPr>
        <w:pStyle w:val="ConsPlusNormal"/>
        <w:ind w:firstLine="540"/>
        <w:jc w:val="both"/>
      </w:pPr>
      <w:r>
        <w:t>6.1. Физические и юридические лица, осуществляющее организацию и производство строительных работ, обязаны обустроить и содержать строительные площадки в соответствии с установленными требованиями:</w:t>
      </w:r>
    </w:p>
    <w:p w:rsidR="0044716A" w:rsidRDefault="0044716A">
      <w:pPr>
        <w:pStyle w:val="ConsPlusNormal"/>
        <w:spacing w:before="220"/>
        <w:ind w:firstLine="540"/>
        <w:jc w:val="both"/>
      </w:pPr>
      <w:r>
        <w:t>- установить по периметру строительной площадки ограждение, руководствуясь установленными требованиями, согласно проекту организации строительства;</w:t>
      </w:r>
    </w:p>
    <w:p w:rsidR="0044716A" w:rsidRDefault="0044716A">
      <w:pPr>
        <w:pStyle w:val="ConsPlusNormal"/>
        <w:jc w:val="both"/>
      </w:pPr>
      <w:r>
        <w:t xml:space="preserve">(абзац введен </w:t>
      </w:r>
      <w:hyperlink r:id="rId137">
        <w:r>
          <w:rPr>
            <w:color w:val="0000FF"/>
          </w:rPr>
          <w:t>Решением</w:t>
        </w:r>
      </w:hyperlink>
      <w:r>
        <w:t xml:space="preserve"> Городской Думы г. Каменска-Уральского от 24.09.2014 N 334)</w:t>
      </w:r>
    </w:p>
    <w:p w:rsidR="0044716A" w:rsidRDefault="0044716A">
      <w:pPr>
        <w:pStyle w:val="ConsPlusNormal"/>
        <w:spacing w:before="220"/>
        <w:ind w:firstLine="540"/>
        <w:jc w:val="both"/>
      </w:pPr>
      <w:r>
        <w:t>- поддерживать опрятный внешний вид ограждения строительной площадки, очищать от грязи, снега, наледи, промывать, устранять в течение суток с момента повреждения ограждений образовавшиеся в них проемы, поврежденные участки, отклонения от вертикали, устранять посторонние наклейки, объявления и надписи;</w:t>
      </w:r>
    </w:p>
    <w:p w:rsidR="0044716A" w:rsidRDefault="0044716A">
      <w:pPr>
        <w:pStyle w:val="ConsPlusNormal"/>
        <w:spacing w:before="220"/>
        <w:ind w:firstLine="540"/>
        <w:jc w:val="both"/>
      </w:pPr>
      <w:r>
        <w:t>- оборудовать до примыкания к проезжей части дороги благоустроенные подъезды к строительной площадке, а также внутриплощадочные проезды в твердом покрытии с укладкой железобетонных дорожных плит;</w:t>
      </w:r>
    </w:p>
    <w:p w:rsidR="0044716A" w:rsidRDefault="0044716A">
      <w:pPr>
        <w:pStyle w:val="ConsPlusNormal"/>
        <w:spacing w:before="220"/>
        <w:ind w:firstLine="540"/>
        <w:jc w:val="both"/>
      </w:pPr>
      <w:r>
        <w:t>- оборудовать выезды со строительных площадок пунктами очистки (мойки) колес автотранспорта;</w:t>
      </w:r>
    </w:p>
    <w:p w:rsidR="0044716A" w:rsidRDefault="0044716A">
      <w:pPr>
        <w:pStyle w:val="ConsPlusNormal"/>
        <w:spacing w:before="220"/>
        <w:ind w:firstLine="540"/>
        <w:jc w:val="both"/>
      </w:pPr>
      <w:r>
        <w:t>- установить бункер-накопитель для сбора строительного мусора или отгородить для этих целей в пределах отведенной территории специальную площадку;</w:t>
      </w:r>
    </w:p>
    <w:p w:rsidR="0044716A" w:rsidRDefault="0044716A">
      <w:pPr>
        <w:pStyle w:val="ConsPlusNormal"/>
        <w:spacing w:before="220"/>
        <w:ind w:firstLine="540"/>
        <w:jc w:val="both"/>
      </w:pPr>
      <w:r>
        <w:t>6.2. Во время производства строительных работ запрещается:</w:t>
      </w:r>
    </w:p>
    <w:p w:rsidR="0044716A" w:rsidRDefault="0044716A">
      <w:pPr>
        <w:pStyle w:val="ConsPlusNormal"/>
        <w:spacing w:before="220"/>
        <w:ind w:firstLine="540"/>
        <w:jc w:val="both"/>
      </w:pPr>
      <w:r>
        <w:t>- вынос грязи (грунта, бетонной смеси или раствора) автомашинами со строительной площадки;</w:t>
      </w:r>
    </w:p>
    <w:p w:rsidR="0044716A" w:rsidRDefault="0044716A">
      <w:pPr>
        <w:pStyle w:val="ConsPlusNormal"/>
        <w:spacing w:before="220"/>
        <w:ind w:firstLine="540"/>
        <w:jc w:val="both"/>
      </w:pPr>
      <w:r>
        <w:t>- сбрасывание отходов строительных материалов и мусора с высоты строящегося здания, а также складирование мусора, грунта и отходов строительного производства вне специально отведенных мест и за пределами строительной площадки;</w:t>
      </w:r>
    </w:p>
    <w:p w:rsidR="0044716A" w:rsidRDefault="0044716A">
      <w:pPr>
        <w:pStyle w:val="ConsPlusNormal"/>
        <w:spacing w:before="220"/>
        <w:ind w:firstLine="540"/>
        <w:jc w:val="both"/>
      </w:pPr>
      <w:r>
        <w:t>- закапывание в грунт и сжигание строительного мусора.</w:t>
      </w:r>
    </w:p>
    <w:p w:rsidR="0044716A" w:rsidRDefault="0044716A">
      <w:pPr>
        <w:pStyle w:val="ConsPlusNormal"/>
        <w:jc w:val="both"/>
      </w:pPr>
      <w:r>
        <w:t xml:space="preserve">(в ред. </w:t>
      </w:r>
      <w:hyperlink r:id="rId138">
        <w:r>
          <w:rPr>
            <w:color w:val="0000FF"/>
          </w:rPr>
          <w:t>Решения</w:t>
        </w:r>
      </w:hyperlink>
      <w:r>
        <w:t xml:space="preserve"> Городской Думы г. Каменска-Уральского от 24.08.2016 N 609)</w:t>
      </w:r>
    </w:p>
    <w:p w:rsidR="0044716A" w:rsidRDefault="0044716A">
      <w:pPr>
        <w:pStyle w:val="ConsPlusNormal"/>
        <w:jc w:val="both"/>
      </w:pPr>
    </w:p>
    <w:p w:rsidR="0044716A" w:rsidRDefault="0044716A">
      <w:pPr>
        <w:pStyle w:val="ConsPlusTitle"/>
        <w:jc w:val="center"/>
        <w:outlineLvl w:val="1"/>
      </w:pPr>
      <w:r>
        <w:t>7. ТРЕБОВАНИЯ К ФАСАДАМ ЗДАНИЙ, К ОГРАЖДЕНИЯМ И</w:t>
      </w:r>
    </w:p>
    <w:p w:rsidR="0044716A" w:rsidRDefault="0044716A">
      <w:pPr>
        <w:pStyle w:val="ConsPlusTitle"/>
        <w:jc w:val="center"/>
      </w:pPr>
      <w:r>
        <w:t>ИХ СОДЕРЖАНИЮ</w:t>
      </w:r>
    </w:p>
    <w:p w:rsidR="0044716A" w:rsidRDefault="0044716A">
      <w:pPr>
        <w:pStyle w:val="ConsPlusNormal"/>
        <w:jc w:val="center"/>
      </w:pPr>
      <w:r>
        <w:t xml:space="preserve">(в ред. </w:t>
      </w:r>
      <w:hyperlink r:id="rId139">
        <w:r>
          <w:rPr>
            <w:color w:val="0000FF"/>
          </w:rPr>
          <w:t>Решения</w:t>
        </w:r>
      </w:hyperlink>
      <w:r>
        <w:t xml:space="preserve"> Городской Думы г. Каменска-Уральского</w:t>
      </w:r>
    </w:p>
    <w:p w:rsidR="0044716A" w:rsidRDefault="0044716A">
      <w:pPr>
        <w:pStyle w:val="ConsPlusNormal"/>
        <w:jc w:val="center"/>
      </w:pPr>
      <w:r>
        <w:t>от 24.09.2014 N 334)</w:t>
      </w:r>
    </w:p>
    <w:p w:rsidR="0044716A" w:rsidRDefault="0044716A">
      <w:pPr>
        <w:pStyle w:val="ConsPlusNormal"/>
        <w:jc w:val="both"/>
      </w:pPr>
    </w:p>
    <w:p w:rsidR="0044716A" w:rsidRDefault="0044716A">
      <w:pPr>
        <w:pStyle w:val="ConsPlusNormal"/>
        <w:ind w:firstLine="540"/>
        <w:jc w:val="both"/>
      </w:pPr>
      <w:r>
        <w:t>7.1. Общими требованиями к изменению внешнего вида фасада являются:</w:t>
      </w:r>
    </w:p>
    <w:p w:rsidR="0044716A" w:rsidRDefault="0044716A">
      <w:pPr>
        <w:pStyle w:val="ConsPlusNormal"/>
        <w:spacing w:before="220"/>
        <w:ind w:firstLine="540"/>
        <w:jc w:val="both"/>
      </w:pPr>
      <w:r>
        <w:t>- согласованность элементов фасада с общим архитектурным решением фасада;</w:t>
      </w:r>
    </w:p>
    <w:p w:rsidR="0044716A" w:rsidRDefault="0044716A">
      <w:pPr>
        <w:pStyle w:val="ConsPlusNormal"/>
        <w:spacing w:before="220"/>
        <w:ind w:firstLine="540"/>
        <w:jc w:val="both"/>
      </w:pPr>
      <w:r>
        <w:t>- единый характер и принцип размещения в пределах фасада всех его элементов;</w:t>
      </w:r>
    </w:p>
    <w:p w:rsidR="0044716A" w:rsidRDefault="0044716A">
      <w:pPr>
        <w:pStyle w:val="ConsPlusNormal"/>
        <w:spacing w:before="220"/>
        <w:ind w:firstLine="540"/>
        <w:jc w:val="both"/>
      </w:pPr>
      <w:r>
        <w:lastRenderedPageBreak/>
        <w:t>- установка элементов фасада без ущерба внешнему виду и физическому состоянию фасада;</w:t>
      </w:r>
    </w:p>
    <w:p w:rsidR="0044716A" w:rsidRDefault="0044716A">
      <w:pPr>
        <w:pStyle w:val="ConsPlusNormal"/>
        <w:spacing w:before="220"/>
        <w:ind w:firstLine="540"/>
        <w:jc w:val="both"/>
      </w:pPr>
      <w:r>
        <w:t>- использование материалов высокого качества, с длительным сроком сохранения их декоративных и эксплуатационных качеств;</w:t>
      </w:r>
    </w:p>
    <w:p w:rsidR="0044716A" w:rsidRDefault="0044716A">
      <w:pPr>
        <w:pStyle w:val="ConsPlusNormal"/>
        <w:spacing w:before="220"/>
        <w:ind w:firstLine="540"/>
        <w:jc w:val="both"/>
      </w:pPr>
      <w:r>
        <w:t>- безопасность для граждан;</w:t>
      </w:r>
    </w:p>
    <w:p w:rsidR="0044716A" w:rsidRDefault="0044716A">
      <w:pPr>
        <w:pStyle w:val="ConsPlusNormal"/>
        <w:spacing w:before="220"/>
        <w:ind w:firstLine="540"/>
        <w:jc w:val="both"/>
      </w:pPr>
      <w:r>
        <w:t>- удобство эксплуатации, обслуживания, ремонта фасада.</w:t>
      </w:r>
    </w:p>
    <w:p w:rsidR="0044716A" w:rsidRDefault="0044716A">
      <w:pPr>
        <w:pStyle w:val="ConsPlusNormal"/>
        <w:spacing w:before="220"/>
        <w:ind w:firstLine="540"/>
        <w:jc w:val="both"/>
      </w:pPr>
      <w:r>
        <w:t>7.2. Для соблюдения общих требований к изменению внешнего вида фасада собственники, иные законные владельцы зданий (помещений в здании) или управляющие компании обязаны:</w:t>
      </w:r>
    </w:p>
    <w:p w:rsidR="0044716A" w:rsidRDefault="0044716A">
      <w:pPr>
        <w:pStyle w:val="ConsPlusNormal"/>
        <w:spacing w:before="220"/>
        <w:ind w:firstLine="540"/>
        <w:jc w:val="both"/>
      </w:pPr>
      <w:r>
        <w:t>7.2.1. Козырьки над балконами и лоджиями, ограждения балконов и лоджий и веранд, расположенных в пределах одного фасада, устанавливать (восстанавливать, поддерживать) единообразными по типу конструкции, материалам, виду и цвету, предусмотренным проектной документацией здания.</w:t>
      </w:r>
    </w:p>
    <w:p w:rsidR="0044716A" w:rsidRDefault="0044716A">
      <w:pPr>
        <w:pStyle w:val="ConsPlusNormal"/>
        <w:spacing w:before="220"/>
        <w:ind w:firstLine="540"/>
        <w:jc w:val="both"/>
      </w:pPr>
      <w:r>
        <w:t>7.2.2. Инженерные коммуникации (кабельные линии электроснабжения, телефонной и иной связи, радио и телевидения), расположенные на фасаде, должны быть закрыты коробами или утоплены в одну плоскость с фасадом с последующей заделкой.</w:t>
      </w:r>
    </w:p>
    <w:p w:rsidR="0044716A" w:rsidRDefault="0044716A">
      <w:pPr>
        <w:pStyle w:val="ConsPlusNormal"/>
        <w:jc w:val="both"/>
      </w:pPr>
      <w:r>
        <w:t xml:space="preserve">(подп. 7.2.2 в ред. </w:t>
      </w:r>
      <w:hyperlink r:id="rId140">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7.2.3. Кондиционеры и спутниковые антенны размещать преимущественно на кровле зданий компактными упорядоченными группами, либо на дворовых фасадах зданий и глухих стенах с соблюдением единых вертикальных и горизонтальных осей, на стандартных конструкциях крепления, либо в наиболее незаметных местах (в лоджиях, нишах, арках и т.п.), либо размещать на фасадах зданий упорядоченно в простенках между окнами фасадов с соблюдением единых вертикальных и горизонтальных осей на стандартных конструкциях крепления.</w:t>
      </w:r>
    </w:p>
    <w:p w:rsidR="0044716A" w:rsidRDefault="0044716A">
      <w:pPr>
        <w:pStyle w:val="ConsPlusNormal"/>
        <w:spacing w:before="220"/>
        <w:ind w:firstLine="540"/>
        <w:jc w:val="both"/>
      </w:pPr>
      <w:r>
        <w:t>7.3. Переоборудование фасада здания (кроме жилого дома), строения, сооружения, а именно устройство дополнительных оконных проемов или входных групп, дополнительного остекления, установка козырьков, навесов, вывесок, ликвидация оконных проемов или входных групп допускается после получения согласования органа местного самоуправления "Комитет по архитектуре и градостроительству Каменск-Уральского городского округа" в порядке, установленном приказом органа местного самоуправления "Комитет по архитектуре и градостроительству Каменск-Уральского городского округа".</w:t>
      </w:r>
    </w:p>
    <w:p w:rsidR="0044716A" w:rsidRDefault="0044716A">
      <w:pPr>
        <w:pStyle w:val="ConsPlusNormal"/>
        <w:jc w:val="both"/>
      </w:pPr>
      <w:r>
        <w:t xml:space="preserve">(п. 7.3 в ред. </w:t>
      </w:r>
      <w:hyperlink r:id="rId141">
        <w:r>
          <w:rPr>
            <w:color w:val="0000FF"/>
          </w:rPr>
          <w:t>Решения</w:t>
        </w:r>
      </w:hyperlink>
      <w:r>
        <w:t xml:space="preserve"> Думы Каменск-Уральского городского округа от 28.09.2022 N 148)</w:t>
      </w:r>
    </w:p>
    <w:p w:rsidR="0044716A" w:rsidRDefault="0044716A">
      <w:pPr>
        <w:pStyle w:val="ConsPlusNormal"/>
        <w:spacing w:before="220"/>
        <w:ind w:firstLine="540"/>
        <w:jc w:val="both"/>
      </w:pPr>
      <w:r>
        <w:t>7.4. Фасады зданий и их элементы должны содержаться собственниками, иными законными владельцами зданий (помещений в здании) или управляющими организациями в чистоте и порядке, в исправном состоянии, а указатели наименования улиц и номерных знаков домов - в чистоте и состоянии, пригодном для обозрения.</w:t>
      </w:r>
    </w:p>
    <w:p w:rsidR="0044716A" w:rsidRDefault="0044716A">
      <w:pPr>
        <w:pStyle w:val="ConsPlusNormal"/>
        <w:spacing w:before="220"/>
        <w:ind w:firstLine="540"/>
        <w:jc w:val="both"/>
      </w:pPr>
      <w:r>
        <w:t>7.5. Фасады зданий и их элементы не должны иметь видимых повреждений (разрушений отделочного слоя, воронок и выпусков, изменений цветового тона и других повреждений, а также наклеенных афиш, плакатов, различного рода объявлений (или их остатков), нанесенных надписей и изображений), и должны быть восстановлены (приведены в порядок, очищены) собственниками, иными законными владельцами зданий, собственниками помещений в многоквартирном доме (в случае непосредственного управления многоквартирным домом собственниками помещений в многоквартирном доме) или управляющими компаниями в разумный срок, но не позднее одного месяца с момента возникновения повреждений, загрязнений.</w:t>
      </w:r>
    </w:p>
    <w:p w:rsidR="0044716A" w:rsidRDefault="0044716A">
      <w:pPr>
        <w:pStyle w:val="ConsPlusNormal"/>
        <w:spacing w:before="220"/>
        <w:ind w:firstLine="540"/>
        <w:jc w:val="both"/>
      </w:pPr>
      <w:r>
        <w:t xml:space="preserve">7.6. Жилые, административные, производственные здания и строения и здания социально-культурного назначения должны быть оборудованы адресными таблицами, а многоквартирные </w:t>
      </w:r>
      <w:r>
        <w:lastRenderedPageBreak/>
        <w:t>дома, кроме того, указателями номеров подъездов и квартир над дверным проемом входа в подъезд или справа от него.</w:t>
      </w:r>
    </w:p>
    <w:p w:rsidR="0044716A" w:rsidRDefault="0044716A">
      <w:pPr>
        <w:pStyle w:val="ConsPlusNormal"/>
        <w:spacing w:before="220"/>
        <w:ind w:firstLine="540"/>
        <w:jc w:val="both"/>
      </w:pPr>
      <w:bookmarkStart w:id="9" w:name="P365"/>
      <w:bookmarkEnd w:id="9"/>
      <w:r>
        <w:t>7.7. С целью благоустройства территории допускается устанавливать следующие виды ограждений:</w:t>
      </w:r>
    </w:p>
    <w:p w:rsidR="0044716A" w:rsidRDefault="0044716A">
      <w:pPr>
        <w:pStyle w:val="ConsPlusNormal"/>
        <w:spacing w:before="220"/>
        <w:ind w:firstLine="540"/>
        <w:jc w:val="both"/>
      </w:pPr>
      <w:r>
        <w:t>газонные ограждения (высотой 0,3 - 0,5 метра);</w:t>
      </w:r>
    </w:p>
    <w:p w:rsidR="0044716A" w:rsidRDefault="0044716A">
      <w:pPr>
        <w:pStyle w:val="ConsPlusNormal"/>
        <w:spacing w:before="220"/>
        <w:ind w:firstLine="540"/>
        <w:jc w:val="both"/>
      </w:pPr>
      <w:r>
        <w:t>ограды - низкие (высотой 0,5 - 1,0 метра), средние (высотой 1,0 - 1,7 метра), высокие (высотой 1,8 - 3,0 метра);</w:t>
      </w:r>
    </w:p>
    <w:p w:rsidR="0044716A" w:rsidRDefault="0044716A">
      <w:pPr>
        <w:pStyle w:val="ConsPlusNormal"/>
        <w:spacing w:before="220"/>
        <w:ind w:firstLine="540"/>
        <w:jc w:val="both"/>
      </w:pPr>
      <w:r>
        <w:t>ограждения спортивных площадок (высотой 2,5 - 3,0 метра);</w:t>
      </w:r>
    </w:p>
    <w:p w:rsidR="0044716A" w:rsidRDefault="0044716A">
      <w:pPr>
        <w:pStyle w:val="ConsPlusNormal"/>
        <w:spacing w:before="220"/>
        <w:ind w:firstLine="540"/>
        <w:jc w:val="both"/>
      </w:pPr>
      <w:r>
        <w:t>декоративные ограждения (высотой 1,2 - 2,0 метра);</w:t>
      </w:r>
    </w:p>
    <w:p w:rsidR="0044716A" w:rsidRDefault="0044716A">
      <w:pPr>
        <w:pStyle w:val="ConsPlusNormal"/>
        <w:spacing w:before="220"/>
        <w:ind w:firstLine="540"/>
        <w:jc w:val="both"/>
      </w:pPr>
      <w:r>
        <w:t>технические ограждения (высотой в соответствии с установленными требованиями).</w:t>
      </w:r>
    </w:p>
    <w:p w:rsidR="0044716A" w:rsidRDefault="0044716A">
      <w:pPr>
        <w:pStyle w:val="ConsPlusNormal"/>
        <w:spacing w:before="220"/>
        <w:ind w:firstLine="540"/>
        <w:jc w:val="both"/>
      </w:pPr>
      <w:r>
        <w:t xml:space="preserve">Установку ограждений следует производить в зависимости от их местоположения и назначения, в соответствии с требованиями </w:t>
      </w:r>
      <w:hyperlink w:anchor="P365">
        <w:r>
          <w:rPr>
            <w:color w:val="0000FF"/>
          </w:rPr>
          <w:t>пунктов 7.7</w:t>
        </w:r>
      </w:hyperlink>
      <w:r>
        <w:t xml:space="preserve"> - </w:t>
      </w:r>
      <w:hyperlink w:anchor="P372">
        <w:r>
          <w:rPr>
            <w:color w:val="0000FF"/>
          </w:rPr>
          <w:t>7.8</w:t>
        </w:r>
      </w:hyperlink>
      <w:r>
        <w:t xml:space="preserve"> Правил.</w:t>
      </w:r>
    </w:p>
    <w:p w:rsidR="0044716A" w:rsidRDefault="0044716A">
      <w:pPr>
        <w:pStyle w:val="ConsPlusNormal"/>
        <w:spacing w:before="220"/>
        <w:ind w:firstLine="540"/>
        <w:jc w:val="both"/>
      </w:pPr>
      <w:bookmarkStart w:id="10" w:name="P372"/>
      <w:bookmarkEnd w:id="10"/>
      <w:r>
        <w:t>7.8. Ограждения в границах элемента благоустройства должны быть выполнены в едином архитектурно-художественном решении и соответствовать характеру архитектурного окружения.</w:t>
      </w:r>
    </w:p>
    <w:p w:rsidR="0044716A" w:rsidRDefault="0044716A">
      <w:pPr>
        <w:pStyle w:val="ConsPlusNormal"/>
        <w:jc w:val="both"/>
      </w:pPr>
      <w:r>
        <w:t xml:space="preserve">(в ред. </w:t>
      </w:r>
      <w:hyperlink r:id="rId142">
        <w:r>
          <w:rPr>
            <w:color w:val="0000FF"/>
          </w:rPr>
          <w:t>Решения</w:t>
        </w:r>
      </w:hyperlink>
      <w:r>
        <w:t xml:space="preserve"> Городской Думы г. Каменска-Уральского от 17.04.2019 N 482)</w:t>
      </w:r>
    </w:p>
    <w:p w:rsidR="0044716A" w:rsidRDefault="0044716A">
      <w:pPr>
        <w:pStyle w:val="ConsPlusNormal"/>
        <w:spacing w:before="220"/>
        <w:ind w:firstLine="540"/>
        <w:jc w:val="both"/>
      </w:pPr>
      <w:r>
        <w:t>Ограждения могут быть выполнены из различных природных и (или) искусственных материалов: дерева, камня, металла, других обработанных материалов, придающих ограждению эстетически привлекательный внешний вид.</w:t>
      </w:r>
    </w:p>
    <w:p w:rsidR="0044716A" w:rsidRDefault="0044716A">
      <w:pPr>
        <w:pStyle w:val="ConsPlusNormal"/>
        <w:spacing w:before="220"/>
        <w:ind w:firstLine="540"/>
        <w:jc w:val="both"/>
      </w:pPr>
      <w:r>
        <w:t>На территориях общественного и рекреационного назначения не допускается установка глухих и (или) железобетонных ограждений.</w:t>
      </w:r>
    </w:p>
    <w:p w:rsidR="0044716A" w:rsidRDefault="0044716A">
      <w:pPr>
        <w:pStyle w:val="ConsPlusNormal"/>
        <w:spacing w:before="220"/>
        <w:ind w:firstLine="540"/>
        <w:jc w:val="both"/>
      </w:pPr>
      <w:r>
        <w:t>7.9. Ограждения должны содержаться их собственниками, иными владельцами в чистоте и порядке, в исправном и опрятном состоянии. Ограждения не должны иметь разрушений и других видимых повреждений.</w:t>
      </w:r>
    </w:p>
    <w:p w:rsidR="0044716A" w:rsidRDefault="0044716A">
      <w:pPr>
        <w:pStyle w:val="ConsPlusNormal"/>
        <w:spacing w:before="220"/>
        <w:ind w:firstLine="540"/>
        <w:jc w:val="both"/>
      </w:pPr>
      <w:r>
        <w:t>Повреждения ограждений должны быть устранены их собственниками, иными владельцами не позднее одного месяца с момента возникновения повреждений.</w:t>
      </w:r>
    </w:p>
    <w:p w:rsidR="0044716A" w:rsidRDefault="0044716A">
      <w:pPr>
        <w:pStyle w:val="ConsPlusNormal"/>
        <w:jc w:val="both"/>
      </w:pPr>
      <w:r>
        <w:t xml:space="preserve">(в ред. </w:t>
      </w:r>
      <w:hyperlink r:id="rId143">
        <w:r>
          <w:rPr>
            <w:color w:val="0000FF"/>
          </w:rPr>
          <w:t>Решения</w:t>
        </w:r>
      </w:hyperlink>
      <w:r>
        <w:t xml:space="preserve"> Городской Думы г. Каменска-Уральского от 24.08.2016 N 609)</w:t>
      </w:r>
    </w:p>
    <w:p w:rsidR="0044716A" w:rsidRDefault="0044716A">
      <w:pPr>
        <w:pStyle w:val="ConsPlusNormal"/>
        <w:jc w:val="both"/>
      </w:pPr>
    </w:p>
    <w:p w:rsidR="0044716A" w:rsidRDefault="0044716A">
      <w:pPr>
        <w:pStyle w:val="ConsPlusTitle"/>
        <w:jc w:val="center"/>
        <w:outlineLvl w:val="1"/>
      </w:pPr>
      <w:r>
        <w:t>8. ПОРЯДОК ОРГАНИЗАЦИИ ОСВЕЩЕНИЯ УЛИЦ</w:t>
      </w:r>
    </w:p>
    <w:p w:rsidR="0044716A" w:rsidRDefault="0044716A">
      <w:pPr>
        <w:pStyle w:val="ConsPlusNormal"/>
        <w:jc w:val="both"/>
      </w:pPr>
    </w:p>
    <w:p w:rsidR="0044716A" w:rsidRDefault="0044716A">
      <w:pPr>
        <w:pStyle w:val="ConsPlusNormal"/>
        <w:ind w:firstLine="540"/>
        <w:jc w:val="both"/>
      </w:pPr>
      <w:r>
        <w:t>8.1. Включение и отключение наружного освещения, обеспечение освещенности улиц производится в соответствии с установленными требованиями.</w:t>
      </w:r>
    </w:p>
    <w:p w:rsidR="0044716A" w:rsidRDefault="0044716A">
      <w:pPr>
        <w:pStyle w:val="ConsPlusNormal"/>
        <w:spacing w:before="220"/>
        <w:ind w:firstLine="540"/>
        <w:jc w:val="both"/>
      </w:pPr>
      <w:r>
        <w:t>8.2. Содержание, техническое обслуживание и текущий ремонт объектов наружного освещения обязаны осуществлять собственники, иные законные владельцы либо специализированные организации, осуществляющие эксплуатацию и обслуживание объектов наружного освещения на основании договора (далее - эксплуатирующие организации).</w:t>
      </w:r>
    </w:p>
    <w:p w:rsidR="0044716A" w:rsidRDefault="0044716A">
      <w:pPr>
        <w:pStyle w:val="ConsPlusNormal"/>
        <w:spacing w:before="220"/>
        <w:ind w:firstLine="540"/>
        <w:jc w:val="both"/>
      </w:pPr>
      <w:r>
        <w:t>8.3. Эксплуатирующая организация должна обеспечить надлежащие содержание объектов наружного освещения, в соответствии с установленными требованиями, которое должно быть направлено на поддержание нормируемых светотехнических параметров и режимов работы уличного освещения, на обеспечение бесперебойной и надежной работы объектов, на предотвращение их преждевременного износа путем своевременного выполнения обязательных работ, выявления и устранения возникающих неисправностей и включает в себя, в том числе:</w:t>
      </w:r>
    </w:p>
    <w:p w:rsidR="0044716A" w:rsidRDefault="0044716A">
      <w:pPr>
        <w:pStyle w:val="ConsPlusNormal"/>
        <w:spacing w:before="220"/>
        <w:ind w:firstLine="540"/>
        <w:jc w:val="both"/>
      </w:pPr>
      <w:r>
        <w:lastRenderedPageBreak/>
        <w:t>- осмотры, выявление повреждений, негорящих светильников;</w:t>
      </w:r>
    </w:p>
    <w:p w:rsidR="0044716A" w:rsidRDefault="0044716A">
      <w:pPr>
        <w:pStyle w:val="ConsPlusNormal"/>
        <w:spacing w:before="220"/>
        <w:ind w:firstLine="540"/>
        <w:jc w:val="both"/>
      </w:pPr>
      <w:r>
        <w:t>- замену ламп в светильниках, замену вышедших из строя рассеивателей и преломителей, приборов учета, измерение уровней освещенности;</w:t>
      </w:r>
    </w:p>
    <w:p w:rsidR="0044716A" w:rsidRDefault="0044716A">
      <w:pPr>
        <w:pStyle w:val="ConsPlusNormal"/>
        <w:spacing w:before="220"/>
        <w:ind w:firstLine="540"/>
        <w:jc w:val="both"/>
      </w:pPr>
      <w:r>
        <w:t>- проведение текущих и капитальных ремонтов линий электропередачи и опор уличного освещения;</w:t>
      </w:r>
    </w:p>
    <w:p w:rsidR="0044716A" w:rsidRDefault="0044716A">
      <w:pPr>
        <w:pStyle w:val="ConsPlusNormal"/>
        <w:spacing w:before="220"/>
        <w:ind w:firstLine="540"/>
        <w:jc w:val="both"/>
      </w:pPr>
      <w:r>
        <w:t>- окрашивание металлических опор, кронштейнов и других элементов объектов наружного освещения в течение шести месяцев с момента возникновения повреждений;</w:t>
      </w:r>
    </w:p>
    <w:p w:rsidR="0044716A" w:rsidRDefault="0044716A">
      <w:pPr>
        <w:pStyle w:val="ConsPlusNormal"/>
        <w:jc w:val="both"/>
      </w:pPr>
      <w:r>
        <w:t xml:space="preserve">(в ред. </w:t>
      </w:r>
      <w:hyperlink r:id="rId144">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 осуществление модернизации, реконструкции систем уличного освещения с применением новых экономичных, энергосберегающих приборов и оборудования;</w:t>
      </w:r>
    </w:p>
    <w:p w:rsidR="0044716A" w:rsidRDefault="0044716A">
      <w:pPr>
        <w:pStyle w:val="ConsPlusNormal"/>
        <w:spacing w:before="220"/>
        <w:ind w:firstLine="540"/>
        <w:jc w:val="both"/>
      </w:pPr>
      <w:r>
        <w:t>- обеспечение освещенности мест с массовым пребыванием людей, пешеходных переходов и перекрестков, в соответствии с установленными требованиями.</w:t>
      </w:r>
    </w:p>
    <w:p w:rsidR="0044716A" w:rsidRDefault="0044716A">
      <w:pPr>
        <w:pStyle w:val="ConsPlusNormal"/>
        <w:spacing w:before="220"/>
        <w:ind w:firstLine="540"/>
        <w:jc w:val="both"/>
      </w:pPr>
      <w:r>
        <w:t>8.4. Вывоз сбитых, демонтированных опор освещения осуществляется эксплуатирующей организацией в течение суток.</w:t>
      </w:r>
    </w:p>
    <w:p w:rsidR="0044716A" w:rsidRDefault="0044716A">
      <w:pPr>
        <w:pStyle w:val="ConsPlusNormal"/>
        <w:jc w:val="both"/>
      </w:pPr>
    </w:p>
    <w:p w:rsidR="0044716A" w:rsidRDefault="0044716A">
      <w:pPr>
        <w:pStyle w:val="ConsPlusTitle"/>
        <w:jc w:val="center"/>
        <w:outlineLvl w:val="1"/>
      </w:pPr>
      <w:r>
        <w:t>9. ТРЕБОВАНИЯ К ОРГАНИЗАЦИИ АВТОМОБИЛЬНЫХ СТОЯНОК</w:t>
      </w:r>
    </w:p>
    <w:p w:rsidR="0044716A" w:rsidRDefault="0044716A">
      <w:pPr>
        <w:pStyle w:val="ConsPlusNormal"/>
        <w:jc w:val="both"/>
      </w:pPr>
    </w:p>
    <w:p w:rsidR="0044716A" w:rsidRDefault="0044716A">
      <w:pPr>
        <w:pStyle w:val="ConsPlusNormal"/>
        <w:ind w:firstLine="540"/>
        <w:jc w:val="both"/>
      </w:pPr>
      <w:r>
        <w:t xml:space="preserve">Исключен. - </w:t>
      </w:r>
      <w:hyperlink r:id="rId145">
        <w:r>
          <w:rPr>
            <w:color w:val="0000FF"/>
          </w:rPr>
          <w:t>Решение</w:t>
        </w:r>
      </w:hyperlink>
      <w:r>
        <w:t xml:space="preserve"> Городской Думы г. Каменска-Уральского от 24.09.2014 N 334.</w:t>
      </w:r>
    </w:p>
    <w:p w:rsidR="0044716A" w:rsidRDefault="0044716A">
      <w:pPr>
        <w:pStyle w:val="ConsPlusNormal"/>
        <w:jc w:val="both"/>
      </w:pPr>
    </w:p>
    <w:p w:rsidR="0044716A" w:rsidRDefault="0044716A">
      <w:pPr>
        <w:pStyle w:val="ConsPlusTitle"/>
        <w:jc w:val="center"/>
        <w:outlineLvl w:val="1"/>
      </w:pPr>
      <w:r>
        <w:t>10. ТРЕБОВАНИЯ К УСТАНОВКЕ И СОДЕРЖАНИЮ</w:t>
      </w:r>
    </w:p>
    <w:p w:rsidR="0044716A" w:rsidRDefault="0044716A">
      <w:pPr>
        <w:pStyle w:val="ConsPlusTitle"/>
        <w:jc w:val="center"/>
      </w:pPr>
      <w:r>
        <w:t>НЕСТАЦИОНАРНЫХ ТОРГОВЫХ ОБЪЕКТОВ</w:t>
      </w:r>
    </w:p>
    <w:p w:rsidR="0044716A" w:rsidRDefault="0044716A">
      <w:pPr>
        <w:pStyle w:val="ConsPlusNormal"/>
        <w:jc w:val="center"/>
      </w:pPr>
      <w:r>
        <w:t xml:space="preserve">(в ред. </w:t>
      </w:r>
      <w:hyperlink r:id="rId146">
        <w:r>
          <w:rPr>
            <w:color w:val="0000FF"/>
          </w:rPr>
          <w:t>Решения</w:t>
        </w:r>
      </w:hyperlink>
      <w:r>
        <w:t xml:space="preserve"> Городской Думы г. Каменска-Уральского</w:t>
      </w:r>
    </w:p>
    <w:p w:rsidR="0044716A" w:rsidRDefault="0044716A">
      <w:pPr>
        <w:pStyle w:val="ConsPlusNormal"/>
        <w:jc w:val="center"/>
      </w:pPr>
      <w:r>
        <w:t>от 24.08.2016 N 609)</w:t>
      </w:r>
    </w:p>
    <w:p w:rsidR="0044716A" w:rsidRDefault="0044716A">
      <w:pPr>
        <w:pStyle w:val="ConsPlusNormal"/>
        <w:jc w:val="both"/>
      </w:pPr>
    </w:p>
    <w:p w:rsidR="0044716A" w:rsidRDefault="0044716A">
      <w:pPr>
        <w:pStyle w:val="ConsPlusNormal"/>
        <w:ind w:firstLine="540"/>
        <w:jc w:val="both"/>
      </w:pPr>
      <w:r>
        <w:t>10.1. Установка нестационарных торговых объектов осуществляется в соответствии с законодательством на основании Схемы размещения нестационарных торговых объектов на территории Каменск-Уральского городского округа, утвержденной постановлением Администрации Каменск-Уральского городского округа.</w:t>
      </w:r>
    </w:p>
    <w:p w:rsidR="0044716A" w:rsidRDefault="0044716A">
      <w:pPr>
        <w:pStyle w:val="ConsPlusNormal"/>
        <w:jc w:val="both"/>
      </w:pPr>
      <w:r>
        <w:t xml:space="preserve">(в ред. </w:t>
      </w:r>
      <w:hyperlink r:id="rId147">
        <w:r>
          <w:rPr>
            <w:color w:val="0000FF"/>
          </w:rPr>
          <w:t>Решения</w:t>
        </w:r>
      </w:hyperlink>
      <w:r>
        <w:t xml:space="preserve"> Городской Думы г. Каменска-Уральского от 24.08.2016 N 609, </w:t>
      </w:r>
      <w:hyperlink r:id="rId148">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10.2. Отделочный материал нестационарных торговых объектов может быть различный, но придающий объекту эстетически привлекательный внешний вид (светопрозрачные (полимерные) или стальные профилированные листы с полимерным покрытием, "сэндвич-панели", композитный материал или иной аналогичный по эксплуатационным и эстетическим свойствам материал).</w:t>
      </w:r>
    </w:p>
    <w:p w:rsidR="0044716A" w:rsidRDefault="0044716A">
      <w:pPr>
        <w:pStyle w:val="ConsPlusNormal"/>
        <w:jc w:val="both"/>
      </w:pPr>
      <w:r>
        <w:t xml:space="preserve">(в ред. </w:t>
      </w:r>
      <w:hyperlink r:id="rId149">
        <w:r>
          <w:rPr>
            <w:color w:val="0000FF"/>
          </w:rPr>
          <w:t>Решения</w:t>
        </w:r>
      </w:hyperlink>
      <w:r>
        <w:t xml:space="preserve"> Городской Думы г. Каменска-Уральского от 24.08.2016 N 609)</w:t>
      </w:r>
    </w:p>
    <w:p w:rsidR="0044716A" w:rsidRDefault="0044716A">
      <w:pPr>
        <w:pStyle w:val="ConsPlusNormal"/>
        <w:spacing w:before="220"/>
        <w:ind w:firstLine="540"/>
        <w:jc w:val="both"/>
      </w:pPr>
      <w:r>
        <w:t>10.3. Нестационарные торговые объекты должны содержаться их собственниками, иными законными владельцами.</w:t>
      </w:r>
    </w:p>
    <w:p w:rsidR="0044716A" w:rsidRDefault="0044716A">
      <w:pPr>
        <w:pStyle w:val="ConsPlusNormal"/>
        <w:spacing w:before="220"/>
        <w:ind w:firstLine="540"/>
        <w:jc w:val="both"/>
      </w:pPr>
      <w:r>
        <w:t>Содержание нестационарных торговых объектов включает:</w:t>
      </w:r>
    </w:p>
    <w:p w:rsidR="0044716A" w:rsidRDefault="0044716A">
      <w:pPr>
        <w:pStyle w:val="ConsPlusNormal"/>
        <w:spacing w:before="220"/>
        <w:ind w:firstLine="540"/>
        <w:jc w:val="both"/>
      </w:pPr>
      <w:r>
        <w:t>- проведение поддерживающего ремонта и восстановление конструктивных элементов и отделки нестационарных торговых объектов, в том числе входных дверей, витрин, декоративных деталей, а также козырьков, крылец, ступеней (при их наличии);</w:t>
      </w:r>
    </w:p>
    <w:p w:rsidR="0044716A" w:rsidRDefault="0044716A">
      <w:pPr>
        <w:pStyle w:val="ConsPlusNormal"/>
        <w:spacing w:before="220"/>
        <w:ind w:firstLine="540"/>
        <w:jc w:val="both"/>
      </w:pPr>
      <w:r>
        <w:t>- очистку от снега и льда крыш и козырьков (при наличии), удаление наледи, снега и сосулек с конструктивных элементов;</w:t>
      </w:r>
    </w:p>
    <w:p w:rsidR="0044716A" w:rsidRDefault="0044716A">
      <w:pPr>
        <w:pStyle w:val="ConsPlusNormal"/>
        <w:spacing w:before="220"/>
        <w:ind w:firstLine="540"/>
        <w:jc w:val="both"/>
      </w:pPr>
      <w:r>
        <w:lastRenderedPageBreak/>
        <w:t>- поддержание в исправном состоянии размещенного на нестационарном торговом объекте электроосвещения;</w:t>
      </w:r>
    </w:p>
    <w:p w:rsidR="0044716A" w:rsidRDefault="0044716A">
      <w:pPr>
        <w:pStyle w:val="ConsPlusNormal"/>
        <w:spacing w:before="220"/>
        <w:ind w:firstLine="540"/>
        <w:jc w:val="both"/>
      </w:pPr>
      <w:r>
        <w:t>- мытье фасадов, окон, витрин и вывесок при их наличии;</w:t>
      </w:r>
    </w:p>
    <w:p w:rsidR="0044716A" w:rsidRDefault="0044716A">
      <w:pPr>
        <w:pStyle w:val="ConsPlusNormal"/>
        <w:spacing w:before="220"/>
        <w:ind w:firstLine="540"/>
        <w:jc w:val="both"/>
      </w:pPr>
      <w:r>
        <w:t>- очистку урн от мусора.</w:t>
      </w:r>
    </w:p>
    <w:p w:rsidR="0044716A" w:rsidRDefault="0044716A">
      <w:pPr>
        <w:pStyle w:val="ConsPlusNormal"/>
        <w:spacing w:before="220"/>
        <w:ind w:firstLine="540"/>
        <w:jc w:val="both"/>
      </w:pPr>
      <w:r>
        <w:t>Нестационарные торговые объекты не должны иметь видимых загрязнений, повреждений, в том числе разрушений отделочного слоя, изменений цветового тона.</w:t>
      </w:r>
    </w:p>
    <w:p w:rsidR="0044716A" w:rsidRDefault="0044716A">
      <w:pPr>
        <w:pStyle w:val="ConsPlusNormal"/>
        <w:spacing w:before="220"/>
        <w:ind w:firstLine="540"/>
        <w:jc w:val="both"/>
      </w:pPr>
      <w:r>
        <w:t>Повреждения нестационарных торговых объектов должны быть устранены их собственниками, иными законными владельцами в течение одного месяца со дня их обнаружения, загрязнения - в течение пяти рабочих дней со дня их обнаружения.</w:t>
      </w:r>
    </w:p>
    <w:p w:rsidR="0044716A" w:rsidRDefault="0044716A">
      <w:pPr>
        <w:pStyle w:val="ConsPlusNormal"/>
        <w:jc w:val="both"/>
      </w:pPr>
      <w:r>
        <w:t xml:space="preserve">(п. 10.3 в ред. </w:t>
      </w:r>
      <w:hyperlink r:id="rId150">
        <w:r>
          <w:rPr>
            <w:color w:val="0000FF"/>
          </w:rPr>
          <w:t>Решения</w:t>
        </w:r>
      </w:hyperlink>
      <w:r>
        <w:t xml:space="preserve"> Думы Каменск-Уральского городского округа от 23.04.2025 N 483)</w:t>
      </w:r>
    </w:p>
    <w:p w:rsidR="0044716A" w:rsidRDefault="0044716A">
      <w:pPr>
        <w:pStyle w:val="ConsPlusNormal"/>
        <w:jc w:val="both"/>
      </w:pPr>
    </w:p>
    <w:p w:rsidR="0044716A" w:rsidRDefault="0044716A">
      <w:pPr>
        <w:pStyle w:val="ConsPlusTitle"/>
        <w:jc w:val="center"/>
        <w:outlineLvl w:val="1"/>
      </w:pPr>
      <w:bookmarkStart w:id="11" w:name="P418"/>
      <w:bookmarkEnd w:id="11"/>
      <w:r>
        <w:t>10-1. ОРГАНИЗАЦИЯ ОЗЕЛЕНЕНИЯ ТЕРРИТОРИИ</w:t>
      </w:r>
    </w:p>
    <w:p w:rsidR="0044716A" w:rsidRDefault="0044716A">
      <w:pPr>
        <w:pStyle w:val="ConsPlusTitle"/>
        <w:jc w:val="center"/>
      </w:pPr>
      <w:r>
        <w:t>МУНИЦИПАЛЬНОГО ОБРАЗОВАНИЯ</w:t>
      </w:r>
    </w:p>
    <w:p w:rsidR="0044716A" w:rsidRDefault="0044716A">
      <w:pPr>
        <w:pStyle w:val="ConsPlusNormal"/>
        <w:jc w:val="center"/>
      </w:pPr>
    </w:p>
    <w:p w:rsidR="0044716A" w:rsidRDefault="0044716A">
      <w:pPr>
        <w:pStyle w:val="ConsPlusNormal"/>
        <w:jc w:val="center"/>
      </w:pPr>
      <w:r>
        <w:t xml:space="preserve">(введена </w:t>
      </w:r>
      <w:hyperlink r:id="rId151">
        <w:r>
          <w:rPr>
            <w:color w:val="0000FF"/>
          </w:rPr>
          <w:t>Решением</w:t>
        </w:r>
      </w:hyperlink>
      <w:r>
        <w:t xml:space="preserve"> Думы Каменск-Уральского городского округа</w:t>
      </w:r>
    </w:p>
    <w:p w:rsidR="0044716A" w:rsidRDefault="0044716A">
      <w:pPr>
        <w:pStyle w:val="ConsPlusNormal"/>
        <w:jc w:val="center"/>
      </w:pPr>
      <w:r>
        <w:t>от 25.05.2022 N 91)</w:t>
      </w:r>
    </w:p>
    <w:p w:rsidR="0044716A" w:rsidRDefault="0044716A">
      <w:pPr>
        <w:pStyle w:val="ConsPlusNormal"/>
        <w:jc w:val="both"/>
      </w:pPr>
    </w:p>
    <w:p w:rsidR="0044716A" w:rsidRDefault="0044716A">
      <w:pPr>
        <w:pStyle w:val="ConsPlusNormal"/>
        <w:ind w:firstLine="540"/>
        <w:jc w:val="both"/>
      </w:pPr>
      <w:r>
        <w:t xml:space="preserve">10-1.1. Создание, содержание, восстановление и охрана зеленых насаждений на территории муниципального образования осуществляется в порядке, установленном </w:t>
      </w:r>
      <w:hyperlink r:id="rId152">
        <w:r>
          <w:rPr>
            <w:color w:val="0000FF"/>
          </w:rPr>
          <w:t>Приказом</w:t>
        </w:r>
      </w:hyperlink>
      <w:r>
        <w:t xml:space="preserve"> Государственного комитета Российской Федерации по строительству и жилищно-коммунальному комплексу от 15.12.1999 N 153 "Об утверждении Правил создания, охраны и содержания зеленых насаждений в городах Российской Федерации".</w:t>
      </w:r>
    </w:p>
    <w:p w:rsidR="0044716A" w:rsidRDefault="0044716A">
      <w:pPr>
        <w:pStyle w:val="ConsPlusNormal"/>
        <w:spacing w:before="220"/>
        <w:ind w:firstLine="540"/>
        <w:jc w:val="both"/>
      </w:pPr>
      <w:r>
        <w:t>Градостроительная деятельность в муниципальном образовании осуществляется, основываясь на принципе максимального сохранения зеленых насаждений.</w:t>
      </w:r>
    </w:p>
    <w:p w:rsidR="0044716A" w:rsidRDefault="0044716A">
      <w:pPr>
        <w:pStyle w:val="ConsPlusNormal"/>
        <w:spacing w:before="220"/>
        <w:ind w:firstLine="540"/>
        <w:jc w:val="both"/>
      </w:pPr>
      <w:r>
        <w:t>10-1.2. В муниципальном образовании на территориях общего пользования и на территориях объектов социальной инфраструктуры рекомендованы к посадкам следующие деревья и кустарники:</w:t>
      </w:r>
    </w:p>
    <w:p w:rsidR="0044716A" w:rsidRDefault="0044716A">
      <w:pPr>
        <w:pStyle w:val="ConsPlusNormal"/>
        <w:spacing w:before="220"/>
        <w:ind w:firstLine="540"/>
        <w:jc w:val="both"/>
      </w:pPr>
      <w:r>
        <w:t>1) береза повислая;</w:t>
      </w:r>
    </w:p>
    <w:p w:rsidR="0044716A" w:rsidRDefault="0044716A">
      <w:pPr>
        <w:pStyle w:val="ConsPlusNormal"/>
        <w:spacing w:before="220"/>
        <w:ind w:firstLine="540"/>
        <w:jc w:val="both"/>
      </w:pPr>
      <w:r>
        <w:t>2) боярышник Максимовича;</w:t>
      </w:r>
    </w:p>
    <w:p w:rsidR="0044716A" w:rsidRDefault="0044716A">
      <w:pPr>
        <w:pStyle w:val="ConsPlusNormal"/>
        <w:spacing w:before="220"/>
        <w:ind w:firstLine="540"/>
        <w:jc w:val="both"/>
      </w:pPr>
      <w:r>
        <w:t>3) вяз шершавый;</w:t>
      </w:r>
    </w:p>
    <w:p w:rsidR="0044716A" w:rsidRDefault="0044716A">
      <w:pPr>
        <w:pStyle w:val="ConsPlusNormal"/>
        <w:spacing w:before="220"/>
        <w:ind w:firstLine="540"/>
        <w:jc w:val="both"/>
      </w:pPr>
      <w:r>
        <w:t>4) груша уссурийская;</w:t>
      </w:r>
    </w:p>
    <w:p w:rsidR="0044716A" w:rsidRDefault="0044716A">
      <w:pPr>
        <w:pStyle w:val="ConsPlusNormal"/>
        <w:spacing w:before="220"/>
        <w:ind w:firstLine="540"/>
        <w:jc w:val="both"/>
      </w:pPr>
      <w:r>
        <w:t>5) ель белая или канадская;</w:t>
      </w:r>
    </w:p>
    <w:p w:rsidR="0044716A" w:rsidRDefault="0044716A">
      <w:pPr>
        <w:pStyle w:val="ConsPlusNormal"/>
        <w:spacing w:before="220"/>
        <w:ind w:firstLine="540"/>
        <w:jc w:val="both"/>
      </w:pPr>
      <w:r>
        <w:t>6) ель колючая;</w:t>
      </w:r>
    </w:p>
    <w:p w:rsidR="0044716A" w:rsidRDefault="0044716A">
      <w:pPr>
        <w:pStyle w:val="ConsPlusNormal"/>
        <w:spacing w:before="220"/>
        <w:ind w:firstLine="540"/>
        <w:jc w:val="both"/>
      </w:pPr>
      <w:r>
        <w:t>7) ель обыкновенная;</w:t>
      </w:r>
    </w:p>
    <w:p w:rsidR="0044716A" w:rsidRDefault="0044716A">
      <w:pPr>
        <w:pStyle w:val="ConsPlusNormal"/>
        <w:spacing w:before="220"/>
        <w:ind w:firstLine="540"/>
        <w:jc w:val="both"/>
      </w:pPr>
      <w:r>
        <w:t>8) ива белая;</w:t>
      </w:r>
    </w:p>
    <w:p w:rsidR="0044716A" w:rsidRDefault="0044716A">
      <w:pPr>
        <w:pStyle w:val="ConsPlusNormal"/>
        <w:spacing w:before="220"/>
        <w:ind w:firstLine="540"/>
        <w:jc w:val="both"/>
      </w:pPr>
      <w:r>
        <w:t>9) клен Гиннала;</w:t>
      </w:r>
    </w:p>
    <w:p w:rsidR="0044716A" w:rsidRDefault="0044716A">
      <w:pPr>
        <w:pStyle w:val="ConsPlusNormal"/>
        <w:spacing w:before="220"/>
        <w:ind w:firstLine="540"/>
        <w:jc w:val="both"/>
      </w:pPr>
      <w:r>
        <w:t>10) клен остролистный;</w:t>
      </w:r>
    </w:p>
    <w:p w:rsidR="0044716A" w:rsidRDefault="0044716A">
      <w:pPr>
        <w:pStyle w:val="ConsPlusNormal"/>
        <w:spacing w:before="220"/>
        <w:ind w:firstLine="540"/>
        <w:jc w:val="both"/>
      </w:pPr>
      <w:r>
        <w:t>11) липа мелколистная;</w:t>
      </w:r>
    </w:p>
    <w:p w:rsidR="0044716A" w:rsidRDefault="0044716A">
      <w:pPr>
        <w:pStyle w:val="ConsPlusNormal"/>
        <w:spacing w:before="220"/>
        <w:ind w:firstLine="540"/>
        <w:jc w:val="both"/>
      </w:pPr>
      <w:r>
        <w:t>12) лиственница Сукачева;</w:t>
      </w:r>
    </w:p>
    <w:p w:rsidR="0044716A" w:rsidRDefault="0044716A">
      <w:pPr>
        <w:pStyle w:val="ConsPlusNormal"/>
        <w:spacing w:before="220"/>
        <w:ind w:firstLine="540"/>
        <w:jc w:val="both"/>
      </w:pPr>
      <w:r>
        <w:lastRenderedPageBreak/>
        <w:t>13) лох узколистный;</w:t>
      </w:r>
    </w:p>
    <w:p w:rsidR="0044716A" w:rsidRDefault="0044716A">
      <w:pPr>
        <w:pStyle w:val="ConsPlusNormal"/>
        <w:spacing w:before="220"/>
        <w:ind w:firstLine="540"/>
        <w:jc w:val="both"/>
      </w:pPr>
      <w:r>
        <w:t>14) осина;</w:t>
      </w:r>
    </w:p>
    <w:p w:rsidR="0044716A" w:rsidRDefault="0044716A">
      <w:pPr>
        <w:pStyle w:val="ConsPlusNormal"/>
        <w:spacing w:before="220"/>
        <w:ind w:firstLine="540"/>
        <w:jc w:val="both"/>
      </w:pPr>
      <w:r>
        <w:t>15) рябина обыкновенная;</w:t>
      </w:r>
    </w:p>
    <w:p w:rsidR="0044716A" w:rsidRDefault="0044716A">
      <w:pPr>
        <w:pStyle w:val="ConsPlusNormal"/>
        <w:spacing w:before="220"/>
        <w:ind w:firstLine="540"/>
        <w:jc w:val="both"/>
      </w:pPr>
      <w:r>
        <w:t>16) сирень венгерская;</w:t>
      </w:r>
    </w:p>
    <w:p w:rsidR="0044716A" w:rsidRDefault="0044716A">
      <w:pPr>
        <w:pStyle w:val="ConsPlusNormal"/>
        <w:spacing w:before="220"/>
        <w:ind w:firstLine="540"/>
        <w:jc w:val="both"/>
      </w:pPr>
      <w:r>
        <w:t>17) снежноягодник белый;</w:t>
      </w:r>
    </w:p>
    <w:p w:rsidR="0044716A" w:rsidRDefault="0044716A">
      <w:pPr>
        <w:pStyle w:val="ConsPlusNormal"/>
        <w:spacing w:before="220"/>
        <w:ind w:firstLine="540"/>
        <w:jc w:val="both"/>
      </w:pPr>
      <w:r>
        <w:t>18) тополь белый;</w:t>
      </w:r>
    </w:p>
    <w:p w:rsidR="0044716A" w:rsidRDefault="0044716A">
      <w:pPr>
        <w:pStyle w:val="ConsPlusNormal"/>
        <w:spacing w:before="220"/>
        <w:ind w:firstLine="540"/>
        <w:jc w:val="both"/>
      </w:pPr>
      <w:r>
        <w:t>19) тополь берлинский;</w:t>
      </w:r>
    </w:p>
    <w:p w:rsidR="0044716A" w:rsidRDefault="0044716A">
      <w:pPr>
        <w:pStyle w:val="ConsPlusNormal"/>
        <w:spacing w:before="220"/>
        <w:ind w:firstLine="540"/>
        <w:jc w:val="both"/>
      </w:pPr>
      <w:r>
        <w:t>20) тополь душистый;</w:t>
      </w:r>
    </w:p>
    <w:p w:rsidR="0044716A" w:rsidRDefault="0044716A">
      <w:pPr>
        <w:pStyle w:val="ConsPlusNormal"/>
        <w:spacing w:before="220"/>
        <w:ind w:firstLine="540"/>
        <w:jc w:val="both"/>
      </w:pPr>
      <w:r>
        <w:t>21) тополь свердловский серебристый (пирамидальный);</w:t>
      </w:r>
    </w:p>
    <w:p w:rsidR="0044716A" w:rsidRDefault="0044716A">
      <w:pPr>
        <w:pStyle w:val="ConsPlusNormal"/>
        <w:spacing w:before="220"/>
        <w:ind w:firstLine="540"/>
        <w:jc w:val="both"/>
      </w:pPr>
      <w:r>
        <w:t>22) туя западная;</w:t>
      </w:r>
    </w:p>
    <w:p w:rsidR="0044716A" w:rsidRDefault="0044716A">
      <w:pPr>
        <w:pStyle w:val="ConsPlusNormal"/>
        <w:spacing w:before="220"/>
        <w:ind w:firstLine="540"/>
        <w:jc w:val="both"/>
      </w:pPr>
      <w:r>
        <w:t>23) черемуха обыкновенная;</w:t>
      </w:r>
    </w:p>
    <w:p w:rsidR="0044716A" w:rsidRDefault="0044716A">
      <w:pPr>
        <w:pStyle w:val="ConsPlusNormal"/>
        <w:spacing w:before="220"/>
        <w:ind w:firstLine="540"/>
        <w:jc w:val="both"/>
      </w:pPr>
      <w:r>
        <w:t>24) яблоня ягодная.</w:t>
      </w:r>
    </w:p>
    <w:p w:rsidR="0044716A" w:rsidRDefault="0044716A">
      <w:pPr>
        <w:pStyle w:val="ConsPlusNormal"/>
        <w:spacing w:before="220"/>
        <w:ind w:firstLine="540"/>
        <w:jc w:val="both"/>
      </w:pPr>
      <w:r>
        <w:t>В муниципальном образовании на территориях общего пользования и на территориях объектов социальной инфраструктуры запрещены новые посадки тополя бальзамического, клена ясенелистного.</w:t>
      </w:r>
    </w:p>
    <w:p w:rsidR="0044716A" w:rsidRDefault="0044716A">
      <w:pPr>
        <w:pStyle w:val="ConsPlusNormal"/>
        <w:spacing w:before="220"/>
        <w:ind w:firstLine="540"/>
        <w:jc w:val="both"/>
      </w:pPr>
      <w:bookmarkStart w:id="12" w:name="P452"/>
      <w:bookmarkEnd w:id="12"/>
      <w:r>
        <w:t>10-1.3. Обязанности по созданию, содержанию, восстановлению и охране зеленых насаждений, произрастающих на земельных участках (землях), отнесенных к территориям общего пользования, предоставленных (закрепленных) в установленном земельным законодательством порядке муниципальному казенному учреждению "Управление городского хозяйства" (далее - МКУ "Управление городского хозяйства"), а также на земельных участках (землях), отнесенных к территориям общего пользования, не предоставленных (не закрепленных) в установленном земельным законодательством порядке физическим или юридическим лицам, исполняются МКУ "Управление городского хозяйства" за счет средств местного бюджета.</w:t>
      </w:r>
    </w:p>
    <w:p w:rsidR="0044716A" w:rsidRDefault="0044716A">
      <w:pPr>
        <w:pStyle w:val="ConsPlusNormal"/>
        <w:spacing w:before="220"/>
        <w:ind w:firstLine="540"/>
        <w:jc w:val="both"/>
      </w:pPr>
      <w:r>
        <w:t xml:space="preserve">Обязанности по содержанию и охране зеленых насаждений (кроме указанных в </w:t>
      </w:r>
      <w:hyperlink w:anchor="P452">
        <w:r>
          <w:rPr>
            <w:color w:val="0000FF"/>
          </w:rPr>
          <w:t>абзаце первом</w:t>
        </w:r>
      </w:hyperlink>
      <w:r>
        <w:t xml:space="preserve"> настоящего пункта) исполняются собственниками (землепользователями) земельных участков, на территории которых произрастают зеленые насаждения, за исключением случаев, когда в соответствии с законодательством Российской Федерации, Свердловской области, муниципальными нормативными правовыми актами либо гражданско-правовыми договорами данные обязанности возложены на других лиц.</w:t>
      </w:r>
    </w:p>
    <w:p w:rsidR="0044716A" w:rsidRDefault="0044716A">
      <w:pPr>
        <w:pStyle w:val="ConsPlusNormal"/>
        <w:spacing w:before="220"/>
        <w:ind w:firstLine="540"/>
        <w:jc w:val="both"/>
      </w:pPr>
      <w:r>
        <w:t>10-1.4. Граждане, должностные и юридические лица обязаны принимать меры для сохранения зеленых насаждений, не допускать незаконных действий или бездействия, способных привести к повреждению или уничтожению зеленых насаждений.</w:t>
      </w:r>
    </w:p>
    <w:p w:rsidR="0044716A" w:rsidRDefault="0044716A">
      <w:pPr>
        <w:pStyle w:val="ConsPlusNormal"/>
        <w:spacing w:before="220"/>
        <w:ind w:firstLine="540"/>
        <w:jc w:val="both"/>
      </w:pPr>
      <w:r>
        <w:t>10-1.5. На земельных участках (землях), отнесенных к территориям общего пользования, не предоставленных (не закрепленных) в установленном земельным законодательством порядке физическим или юридическим лицам, физические, юридические лица не вправе самостоятельно производить посадку деревьев, кустарников, устраивать газоны и цветники, за исключением случаев, когда такие действия осуществляются на основании договора, заключенного с МКУ "Управление городского хозяйства".</w:t>
      </w:r>
    </w:p>
    <w:p w:rsidR="0044716A" w:rsidRDefault="0044716A">
      <w:pPr>
        <w:pStyle w:val="ConsPlusNormal"/>
        <w:spacing w:before="220"/>
        <w:ind w:firstLine="540"/>
        <w:jc w:val="both"/>
      </w:pPr>
      <w:r>
        <w:t xml:space="preserve">10-1.6. В границах муниципального образования вырубка зеленых насаждений производится инициатором вырубки зеленых насаждений (за счет средств инициатора вырубки </w:t>
      </w:r>
      <w:r>
        <w:lastRenderedPageBreak/>
        <w:t>зеленых насаждений) на основании разрешения на право вырубки зеленых насаждений, выданного Администрацией Каменск-Уральского городского округа после оплаты восстановительной стоимости за вырубаемые зеленые насаждения, если зеленые насаждения произрастают на:</w:t>
      </w:r>
    </w:p>
    <w:p w:rsidR="0044716A" w:rsidRDefault="0044716A">
      <w:pPr>
        <w:pStyle w:val="ConsPlusNormal"/>
        <w:spacing w:before="220"/>
        <w:ind w:firstLine="540"/>
        <w:jc w:val="both"/>
      </w:pPr>
      <w:r>
        <w:t>1) земельных участках, являющихся муниципальной собственностью, независимо от предоставления (закрепления) таких земельных участков в установленном земельным законодательством порядке физическим или юридическим лицам;</w:t>
      </w:r>
    </w:p>
    <w:p w:rsidR="0044716A" w:rsidRDefault="0044716A">
      <w:pPr>
        <w:pStyle w:val="ConsPlusNormal"/>
        <w:spacing w:before="220"/>
        <w:ind w:firstLine="540"/>
        <w:jc w:val="both"/>
      </w:pPr>
      <w:r>
        <w:t>2) земельных участках, государственная собственность на которые не разграничена, и предоставленных в установленном земельным законодательством порядке физическим или юридическим лицам в целях строительства (реконструкции) объектов капитального строительства;</w:t>
      </w:r>
    </w:p>
    <w:p w:rsidR="0044716A" w:rsidRDefault="0044716A">
      <w:pPr>
        <w:pStyle w:val="ConsPlusNormal"/>
        <w:spacing w:before="220"/>
        <w:ind w:firstLine="540"/>
        <w:jc w:val="both"/>
      </w:pPr>
      <w:r>
        <w:t>3) на земельных участках (землях), являющихся территорией общего пользования, независимо от факта предоставления (закрепления) в установленном земельным законодательством порядке МКУ "Управление городского хозяйства".</w:t>
      </w:r>
    </w:p>
    <w:p w:rsidR="0044716A" w:rsidRDefault="0044716A">
      <w:pPr>
        <w:pStyle w:val="ConsPlusNormal"/>
        <w:spacing w:before="220"/>
        <w:ind w:firstLine="540"/>
        <w:jc w:val="both"/>
      </w:pPr>
      <w:r>
        <w:t>10-1.7. Порядок получения разрешения на право вырубки зеленых насаждений устанавливается решением Думы Каменск-Уральского городского округа, которым может быть определен закрытый перечень случаев вырубки зеленых насаждений без получения такого разрешения и (или) без оплаты восстановительной стоимости за вырубаемые зеленые насаждения.</w:t>
      </w:r>
    </w:p>
    <w:p w:rsidR="0044716A" w:rsidRDefault="0044716A">
      <w:pPr>
        <w:pStyle w:val="ConsPlusNormal"/>
        <w:spacing w:before="220"/>
        <w:ind w:firstLine="540"/>
        <w:jc w:val="both"/>
      </w:pPr>
      <w:r>
        <w:t>10-1.8. Восстановительная стоимость зеленых насаждений зачисляется в местный бюджет. Указанные доходы местного бюджета учитываются при планировании мероприятий по озеленению территории муниципального образования за счет средств местного бюджета.</w:t>
      </w:r>
    </w:p>
    <w:p w:rsidR="0044716A" w:rsidRDefault="0044716A">
      <w:pPr>
        <w:pStyle w:val="ConsPlusNormal"/>
        <w:spacing w:before="220"/>
        <w:ind w:firstLine="540"/>
        <w:jc w:val="both"/>
      </w:pPr>
      <w:r>
        <w:t>10-1.9. Лица, допустившие незаконную вырубку, повреждение зеленых насаждений на территории муниципального образования, обязаны возместить причиненный ущерб в местный бюджет в порядке, установленном законодательством.</w:t>
      </w:r>
    </w:p>
    <w:p w:rsidR="0044716A" w:rsidRDefault="0044716A">
      <w:pPr>
        <w:pStyle w:val="ConsPlusNormal"/>
        <w:jc w:val="both"/>
      </w:pPr>
    </w:p>
    <w:p w:rsidR="0044716A" w:rsidRDefault="0044716A">
      <w:pPr>
        <w:pStyle w:val="ConsPlusTitle"/>
        <w:jc w:val="center"/>
        <w:outlineLvl w:val="1"/>
      </w:pPr>
      <w:r>
        <w:t>10-2. ФОРМИРОВАНИЕ СВОДНОГО ПЛАНА</w:t>
      </w:r>
    </w:p>
    <w:p w:rsidR="0044716A" w:rsidRDefault="0044716A">
      <w:pPr>
        <w:pStyle w:val="ConsPlusTitle"/>
        <w:jc w:val="center"/>
      </w:pPr>
      <w:r>
        <w:t>НАЗЕМНЫХ И ПОДЗЕМНЫХ КОММУНИКАЦИЙ НА ТЕРРИТОРИИ</w:t>
      </w:r>
    </w:p>
    <w:p w:rsidR="0044716A" w:rsidRDefault="0044716A">
      <w:pPr>
        <w:pStyle w:val="ConsPlusTitle"/>
        <w:jc w:val="center"/>
      </w:pPr>
      <w:r>
        <w:t>МУНИЦИПАЛЬНОГО ОБРАЗОВАНИЯ</w:t>
      </w:r>
    </w:p>
    <w:p w:rsidR="0044716A" w:rsidRDefault="0044716A">
      <w:pPr>
        <w:pStyle w:val="ConsPlusNormal"/>
        <w:jc w:val="center"/>
      </w:pPr>
    </w:p>
    <w:p w:rsidR="0044716A" w:rsidRDefault="0044716A">
      <w:pPr>
        <w:pStyle w:val="ConsPlusNormal"/>
        <w:jc w:val="center"/>
      </w:pPr>
      <w:r>
        <w:t xml:space="preserve">(введено </w:t>
      </w:r>
      <w:hyperlink r:id="rId153">
        <w:r>
          <w:rPr>
            <w:color w:val="0000FF"/>
          </w:rPr>
          <w:t>Решением</w:t>
        </w:r>
      </w:hyperlink>
      <w:r>
        <w:t xml:space="preserve"> Думы Каменск-Уральского городского округа</w:t>
      </w:r>
    </w:p>
    <w:p w:rsidR="0044716A" w:rsidRDefault="0044716A">
      <w:pPr>
        <w:pStyle w:val="ConsPlusNormal"/>
        <w:jc w:val="center"/>
      </w:pPr>
      <w:r>
        <w:t>от 28.09.2022 N 148)</w:t>
      </w:r>
    </w:p>
    <w:p w:rsidR="0044716A" w:rsidRDefault="0044716A">
      <w:pPr>
        <w:pStyle w:val="ConsPlusNormal"/>
        <w:jc w:val="both"/>
      </w:pPr>
    </w:p>
    <w:p w:rsidR="0044716A" w:rsidRDefault="0044716A">
      <w:pPr>
        <w:pStyle w:val="ConsPlusNormal"/>
        <w:ind w:firstLine="540"/>
        <w:jc w:val="both"/>
      </w:pPr>
      <w:r>
        <w:t>10-2.1. Сводный план наземных и подземных коммуникаций на территории муниципального образования (далее - Сводный план) представляет собой цифровой план инженерного назначения, на котором в векторном виде в системе условных обозначений, отображается взаимоувязанная информация о видах и пространственном местоположении существующих (находящихся в эксплуатации и выведенных из эксплуатации, но не демонтированных) и проектируемых наземных и подземных инженерных коммуникаций, и сооружений, а также подземных частей зданий и сооружений, расположенных на территории муниципального образования.</w:t>
      </w:r>
    </w:p>
    <w:p w:rsidR="0044716A" w:rsidRDefault="0044716A">
      <w:pPr>
        <w:pStyle w:val="ConsPlusNormal"/>
        <w:spacing w:before="220"/>
        <w:ind w:firstLine="540"/>
        <w:jc w:val="both"/>
      </w:pPr>
      <w:r>
        <w:t>10-2.2. Состав информации, подлежащей отображению в Сводном плане, порядок, формы и сроки включения такой информации в Сводный план, порядок формирования и ведения Сводного плана, порядок и сроки предоставления информации, содержащейся в Сводном плане, состав участников информационного взаимодействия по вопросам ведения Сводного плана и их полномочия определяются приказом органа местного самоуправления "Комитет по архитектуре и градостроительству Каменск-Уральского городского округа" (далее - Приказ о порядке формирования и ведения Сводного плана).</w:t>
      </w:r>
    </w:p>
    <w:p w:rsidR="0044716A" w:rsidRDefault="0044716A">
      <w:pPr>
        <w:pStyle w:val="ConsPlusNormal"/>
        <w:spacing w:before="220"/>
        <w:ind w:firstLine="540"/>
        <w:jc w:val="both"/>
      </w:pPr>
      <w:r>
        <w:lastRenderedPageBreak/>
        <w:t>10-2.3. Организация работ по формированию Сводного плана, ведение Сводного плана, предоставление информации, содержащейся в Сводном плане, осуществляется органом местного самоуправления "Комитет по архитектуре и градостроительству Каменск-Уральского городского округа".</w:t>
      </w:r>
    </w:p>
    <w:p w:rsidR="0044716A" w:rsidRDefault="0044716A">
      <w:pPr>
        <w:pStyle w:val="ConsPlusNormal"/>
        <w:spacing w:before="220"/>
        <w:ind w:firstLine="540"/>
        <w:jc w:val="both"/>
      </w:pPr>
      <w:r>
        <w:t xml:space="preserve">10-2.4. В целях обеспечения сохранности наземных и подземных коммуникаций и сооружений на территории муниципального образования исполнительные органы государственной власти Свердловской области, органы местного самоуправления муниципального образования, организации, обладающие материалами и результатами инженерных изысканий, в том числе осуществляющие хранение архивных данных, собственники (правообладатели) наземных и подземных коммуникаций и сооружений, застройщики, технические заказчики или лица, получившие в соответствии с Земельным </w:t>
      </w:r>
      <w:hyperlink r:id="rId154">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имеющие в своем распоряжении информацию и (или) материалы, полученные в результате производства инженерно-геодезических изысканий, исполнительных и контрольных геодезических съемок наземных и подземных коммуникаций и сооружений, выполненных на территории муниципального образования, представляют их в орган местного самоуправления "Комитет по архитектуре и градостроительству Каменск-Уральского городского округа" для формирования Сводного плана в порядке и в сроки, установленные Приказом о порядке формирования и ведения Сводного плана.</w:t>
      </w:r>
    </w:p>
    <w:p w:rsidR="0044716A" w:rsidRDefault="0044716A">
      <w:pPr>
        <w:pStyle w:val="ConsPlusNormal"/>
        <w:jc w:val="both"/>
      </w:pPr>
    </w:p>
    <w:p w:rsidR="0044716A" w:rsidRDefault="0044716A">
      <w:pPr>
        <w:pStyle w:val="ConsPlusTitle"/>
        <w:jc w:val="center"/>
        <w:outlineLvl w:val="1"/>
      </w:pPr>
      <w:r>
        <w:t>10-3. ТРЕБОВАНИЯ К ПОРЯДКУ ПРОВЕДЕНИЯ ЗЕМЛЯНЫХ РАБОТ</w:t>
      </w:r>
    </w:p>
    <w:p w:rsidR="0044716A" w:rsidRDefault="0044716A">
      <w:pPr>
        <w:pStyle w:val="ConsPlusNormal"/>
        <w:jc w:val="center"/>
      </w:pPr>
    </w:p>
    <w:p w:rsidR="0044716A" w:rsidRDefault="0044716A">
      <w:pPr>
        <w:pStyle w:val="ConsPlusNormal"/>
        <w:jc w:val="center"/>
      </w:pPr>
      <w:r>
        <w:t xml:space="preserve">(введены </w:t>
      </w:r>
      <w:hyperlink r:id="rId155">
        <w:r>
          <w:rPr>
            <w:color w:val="0000FF"/>
          </w:rPr>
          <w:t>Решением</w:t>
        </w:r>
      </w:hyperlink>
      <w:r>
        <w:t xml:space="preserve"> Думы Каменск-Уральского городского округа</w:t>
      </w:r>
    </w:p>
    <w:p w:rsidR="0044716A" w:rsidRDefault="0044716A">
      <w:pPr>
        <w:pStyle w:val="ConsPlusNormal"/>
        <w:jc w:val="center"/>
      </w:pPr>
      <w:r>
        <w:t>от 23.04.2025 N 483)</w:t>
      </w:r>
    </w:p>
    <w:p w:rsidR="0044716A" w:rsidRDefault="0044716A">
      <w:pPr>
        <w:pStyle w:val="ConsPlusNormal"/>
        <w:jc w:val="both"/>
      </w:pPr>
    </w:p>
    <w:p w:rsidR="0044716A" w:rsidRDefault="0044716A">
      <w:pPr>
        <w:pStyle w:val="ConsPlusNormal"/>
        <w:ind w:firstLine="540"/>
        <w:jc w:val="both"/>
      </w:pPr>
      <w:r>
        <w:t xml:space="preserve">10-3.1. Проведение на территории муниципального образования земляных работ (за исключением земляных работ, указанных в </w:t>
      </w:r>
      <w:hyperlink w:anchor="P489">
        <w:r>
          <w:rPr>
            <w:color w:val="0000FF"/>
          </w:rPr>
          <w:t>пункте 10-3.4</w:t>
        </w:r>
      </w:hyperlink>
      <w:r>
        <w:t xml:space="preserve"> настоящих Правил) допускается исключительно на основании разрешения на осуществление земляных работ (далее - разрешение):</w:t>
      </w:r>
    </w:p>
    <w:p w:rsidR="0044716A" w:rsidRDefault="0044716A">
      <w:pPr>
        <w:pStyle w:val="ConsPlusNormal"/>
        <w:spacing w:before="220"/>
        <w:ind w:firstLine="540"/>
        <w:jc w:val="both"/>
      </w:pPr>
      <w:r>
        <w:t>1) на земельных участках, являющихся собственностью муниципального образования;</w:t>
      </w:r>
    </w:p>
    <w:p w:rsidR="0044716A" w:rsidRDefault="0044716A">
      <w:pPr>
        <w:pStyle w:val="ConsPlusNormal"/>
        <w:spacing w:before="220"/>
        <w:ind w:firstLine="540"/>
        <w:jc w:val="both"/>
      </w:pPr>
      <w:r>
        <w:t>2) на земельных участках, отнесенных к территориям общего пользования, предоставленных (закрепленных) в установленном земельным законодательством порядке МКУ "Управление городского хозяйства";</w:t>
      </w:r>
    </w:p>
    <w:p w:rsidR="0044716A" w:rsidRDefault="0044716A">
      <w:pPr>
        <w:pStyle w:val="ConsPlusNormal"/>
        <w:spacing w:before="220"/>
        <w:ind w:firstLine="540"/>
        <w:jc w:val="both"/>
      </w:pPr>
      <w:r>
        <w:t>3) на (земельных участках) землях, отнесенных к территориям общего пользования, не предоставленных (не закрепленных) в установленном земельным законодательством порядке физическим или юридическим лицам.</w:t>
      </w:r>
    </w:p>
    <w:p w:rsidR="0044716A" w:rsidRDefault="0044716A">
      <w:pPr>
        <w:pStyle w:val="ConsPlusNormal"/>
        <w:spacing w:before="220"/>
        <w:ind w:firstLine="540"/>
        <w:jc w:val="both"/>
      </w:pPr>
      <w:r>
        <w:t>Получение разрешения не требуется в целях осуществления земляных работ на земельных участках, принадлежащих на праве собственности Российской Федерации, Свердловской области, или принадлежащих физическому или юридическому лицу на праве собственности, аренды, постоянного (бессрочного) пользования, безвозмездного пользования или пожизненного наследуемого владения.</w:t>
      </w:r>
    </w:p>
    <w:p w:rsidR="0044716A" w:rsidRDefault="0044716A">
      <w:pPr>
        <w:pStyle w:val="ConsPlusNormal"/>
        <w:spacing w:before="220"/>
        <w:ind w:firstLine="540"/>
        <w:jc w:val="both"/>
      </w:pPr>
      <w:r>
        <w:t>Правообладатели соответствующих земельных участков самостоятельно определяют порядок проведения земляных работ на них.</w:t>
      </w:r>
    </w:p>
    <w:p w:rsidR="0044716A" w:rsidRDefault="0044716A">
      <w:pPr>
        <w:pStyle w:val="ConsPlusNormal"/>
        <w:spacing w:before="220"/>
        <w:ind w:firstLine="540"/>
        <w:jc w:val="both"/>
      </w:pPr>
      <w:r>
        <w:t>10-3.2. Выдачу разрешений, контроль соблюдения сроков осуществления земляных работ и восстановления элементов благоустройства, нарушенных при осуществлении земляных работ, продление разрешения осуществляет МКУ "Управление городского хозяйства".</w:t>
      </w:r>
    </w:p>
    <w:p w:rsidR="0044716A" w:rsidRDefault="0044716A">
      <w:pPr>
        <w:pStyle w:val="ConsPlusNormal"/>
        <w:spacing w:before="220"/>
        <w:ind w:firstLine="540"/>
        <w:jc w:val="both"/>
      </w:pPr>
      <w:r>
        <w:t xml:space="preserve">10-3.3. Перечень лиц, выступающих заявителями на получение разрешения, перечень </w:t>
      </w:r>
      <w:r>
        <w:lastRenderedPageBreak/>
        <w:t>документов, представляемых заявителями для получения разрешения, порядок предоставления разрешения, основания для отказа в предоставлении разрешения, форма разрешения устанавливаются Административным регламентом предоставления муниципальной услуги "Предоставление разрешения на осуществление земляных работ", утверждаемым постановлением Администрации Каменск-Уральского городского округа (далее - Административный регламент).</w:t>
      </w:r>
    </w:p>
    <w:p w:rsidR="0044716A" w:rsidRDefault="0044716A">
      <w:pPr>
        <w:pStyle w:val="ConsPlusNormal"/>
        <w:spacing w:before="220"/>
        <w:ind w:firstLine="540"/>
        <w:jc w:val="both"/>
      </w:pPr>
      <w:bookmarkStart w:id="13" w:name="P489"/>
      <w:bookmarkEnd w:id="13"/>
      <w:r>
        <w:t>10-3.4. К перечню работ, для осуществления которых не требуется получение разрешения, относятся:</w:t>
      </w:r>
    </w:p>
    <w:p w:rsidR="0044716A" w:rsidRDefault="0044716A">
      <w:pPr>
        <w:pStyle w:val="ConsPlusNormal"/>
        <w:spacing w:before="220"/>
        <w:ind w:firstLine="540"/>
        <w:jc w:val="both"/>
      </w:pPr>
      <w:bookmarkStart w:id="14" w:name="P490"/>
      <w:bookmarkEnd w:id="14"/>
      <w:r>
        <w:t xml:space="preserve">1) ремонт автомобильных дорог местного значения в соответствии с </w:t>
      </w:r>
      <w:hyperlink r:id="rId156">
        <w:r>
          <w:rPr>
            <w:color w:val="0000FF"/>
          </w:rPr>
          <w:t>Классификацией</w:t>
        </w:r>
      </w:hyperlink>
      <w:r>
        <w:t xml:space="preserve"> работ по капитальному ремонту, ремонту и содержанию автомобильных дорог, утвержденной Приказом Министерства транспорта Российской Федерации от 16.11.2012 N 402 "Об утверждении Классификации работ по капитальному ремонту, ремонту и содержанию автомобильных дорог";</w:t>
      </w:r>
    </w:p>
    <w:p w:rsidR="0044716A" w:rsidRDefault="0044716A">
      <w:pPr>
        <w:pStyle w:val="ConsPlusNormal"/>
        <w:spacing w:before="220"/>
        <w:ind w:firstLine="540"/>
        <w:jc w:val="both"/>
      </w:pPr>
      <w:bookmarkStart w:id="15" w:name="P491"/>
      <w:bookmarkEnd w:id="15"/>
      <w:r>
        <w:t>2) планировка грунта и другие земляные работы, осуществляемые на глубине не более 0,3 метра;</w:t>
      </w:r>
    </w:p>
    <w:p w:rsidR="0044716A" w:rsidRDefault="0044716A">
      <w:pPr>
        <w:pStyle w:val="ConsPlusNormal"/>
        <w:spacing w:before="220"/>
        <w:ind w:firstLine="540"/>
        <w:jc w:val="both"/>
      </w:pPr>
      <w:bookmarkStart w:id="16" w:name="P492"/>
      <w:bookmarkEnd w:id="16"/>
      <w:r>
        <w:t>3) ремонт газонов.</w:t>
      </w:r>
    </w:p>
    <w:p w:rsidR="0044716A" w:rsidRDefault="0044716A">
      <w:pPr>
        <w:pStyle w:val="ConsPlusNormal"/>
        <w:spacing w:before="220"/>
        <w:ind w:firstLine="540"/>
        <w:jc w:val="both"/>
      </w:pPr>
      <w:r>
        <w:t xml:space="preserve">Работы, указанные в </w:t>
      </w:r>
      <w:hyperlink w:anchor="P490">
        <w:r>
          <w:rPr>
            <w:color w:val="0000FF"/>
          </w:rPr>
          <w:t>подпункте 1 части первой</w:t>
        </w:r>
      </w:hyperlink>
      <w:r>
        <w:t xml:space="preserve"> настоящего пункта, осуществляются в соответствии с проектами таких работ.</w:t>
      </w:r>
    </w:p>
    <w:p w:rsidR="0044716A" w:rsidRDefault="0044716A">
      <w:pPr>
        <w:pStyle w:val="ConsPlusNormal"/>
        <w:spacing w:before="220"/>
        <w:ind w:firstLine="540"/>
        <w:jc w:val="both"/>
      </w:pPr>
      <w:r>
        <w:t xml:space="preserve">Работы, указанные в </w:t>
      </w:r>
      <w:hyperlink w:anchor="P491">
        <w:r>
          <w:rPr>
            <w:color w:val="0000FF"/>
          </w:rPr>
          <w:t>подпунктах 2</w:t>
        </w:r>
      </w:hyperlink>
      <w:r>
        <w:t xml:space="preserve">, </w:t>
      </w:r>
      <w:hyperlink w:anchor="P492">
        <w:r>
          <w:rPr>
            <w:color w:val="0000FF"/>
          </w:rPr>
          <w:t>3 части первой</w:t>
        </w:r>
      </w:hyperlink>
      <w:r>
        <w:t xml:space="preserve"> настоящего пункта, осуществляются после предварительного письменного уведомления МКУ "Управление городского хозяйства" (в свободной форме) не позднее чем за два рабочих дня до начала таких работ, направляемого любым способом, позволяющим подтвердить его получение.</w:t>
      </w:r>
    </w:p>
    <w:p w:rsidR="0044716A" w:rsidRDefault="0044716A">
      <w:pPr>
        <w:pStyle w:val="ConsPlusNormal"/>
        <w:spacing w:before="220"/>
        <w:ind w:firstLine="540"/>
        <w:jc w:val="both"/>
      </w:pPr>
      <w:r>
        <w:t>10-3.5. Сроки начала и окончания земляных работ, устанавливаются в разрешении, в соответствии с документами, представленными с заявлением о выдаче разрешения.</w:t>
      </w:r>
    </w:p>
    <w:p w:rsidR="0044716A" w:rsidRDefault="0044716A">
      <w:pPr>
        <w:pStyle w:val="ConsPlusNormal"/>
        <w:spacing w:before="220"/>
        <w:ind w:firstLine="540"/>
        <w:jc w:val="both"/>
      </w:pPr>
      <w:bookmarkStart w:id="17" w:name="P496"/>
      <w:bookmarkEnd w:id="17"/>
      <w:r>
        <w:t>10-3.6. Разрешение продлевается по заявлению лица, получившего разрешение и не окончившего земляные работы в установленный срок, по следующим основаниям:</w:t>
      </w:r>
    </w:p>
    <w:p w:rsidR="0044716A" w:rsidRDefault="0044716A">
      <w:pPr>
        <w:pStyle w:val="ConsPlusNormal"/>
        <w:spacing w:before="220"/>
        <w:ind w:firstLine="540"/>
        <w:jc w:val="both"/>
      </w:pPr>
      <w:r>
        <w:t>1) неблагоприятные погодные условия для соблюдения технологии осуществления земляных работ, работ по восстановлению нарушенных элементов благоустройства и (или) строительно-монтажных работ;</w:t>
      </w:r>
    </w:p>
    <w:p w:rsidR="0044716A" w:rsidRDefault="0044716A">
      <w:pPr>
        <w:pStyle w:val="ConsPlusNormal"/>
        <w:spacing w:before="220"/>
        <w:ind w:firstLine="540"/>
        <w:jc w:val="both"/>
      </w:pPr>
      <w:r>
        <w:t>2) несоответствие расположения существующих подземных сооружений данным инженерно-топографического плана и (или) обнаружение подземных инженерных сетей, не обозначенных в проекте производства работ;</w:t>
      </w:r>
    </w:p>
    <w:p w:rsidR="0044716A" w:rsidRDefault="0044716A">
      <w:pPr>
        <w:pStyle w:val="ConsPlusNormal"/>
        <w:spacing w:before="220"/>
        <w:ind w:firstLine="540"/>
        <w:jc w:val="both"/>
      </w:pPr>
      <w:r>
        <w:t>3) затопление участка производства земляных работ грунтовыми водами.</w:t>
      </w:r>
    </w:p>
    <w:p w:rsidR="0044716A" w:rsidRDefault="0044716A">
      <w:pPr>
        <w:pStyle w:val="ConsPlusNormal"/>
        <w:spacing w:before="220"/>
        <w:ind w:firstLine="540"/>
        <w:jc w:val="both"/>
      </w:pPr>
      <w:r>
        <w:t>10-3.7. Разрешение продлевается на срок, указанный в заявлении о продлении разрешения, необходимый для завершения земляных работ после устранения причин, послуживших основанием для обращения за продлением разрешения.</w:t>
      </w:r>
    </w:p>
    <w:p w:rsidR="0044716A" w:rsidRDefault="0044716A">
      <w:pPr>
        <w:pStyle w:val="ConsPlusNormal"/>
        <w:spacing w:before="220"/>
        <w:ind w:firstLine="540"/>
        <w:jc w:val="both"/>
      </w:pPr>
      <w:r>
        <w:t>Перечень документов, представляемых заявителями для продления разрешения, порядок продления разрешения, основания для отказа в продлении разрешения устанавливаются Административным регламентом.</w:t>
      </w:r>
    </w:p>
    <w:p w:rsidR="0044716A" w:rsidRDefault="0044716A">
      <w:pPr>
        <w:pStyle w:val="ConsPlusNormal"/>
        <w:spacing w:before="220"/>
        <w:ind w:firstLine="540"/>
        <w:jc w:val="both"/>
      </w:pPr>
      <w:r>
        <w:t xml:space="preserve">10-3.8. Продление разрешения по основаниям, не указанным в </w:t>
      </w:r>
      <w:hyperlink w:anchor="P496">
        <w:r>
          <w:rPr>
            <w:color w:val="0000FF"/>
          </w:rPr>
          <w:t>пункте 10-3.6</w:t>
        </w:r>
      </w:hyperlink>
      <w:r>
        <w:t xml:space="preserve"> настоящих Правил, запрещается. Повторное продление разрешения не допускается.</w:t>
      </w:r>
    </w:p>
    <w:p w:rsidR="0044716A" w:rsidRDefault="0044716A">
      <w:pPr>
        <w:pStyle w:val="ConsPlusNormal"/>
        <w:spacing w:before="220"/>
        <w:ind w:firstLine="540"/>
        <w:jc w:val="both"/>
      </w:pPr>
      <w:r>
        <w:t xml:space="preserve">10-3.9. В случае если при осуществлении земляных работ требуется временное ограничение </w:t>
      </w:r>
      <w:r>
        <w:lastRenderedPageBreak/>
        <w:t>или прекращение движения по автомобильным дорогам местного значения, МКУ "Управление городского хозяйства" обеспечивает соблюдение установленного законодательством порядка введения временных ограничений или прекращения движения транспортных средств по автомобильным дорогам местного значения.</w:t>
      </w:r>
    </w:p>
    <w:p w:rsidR="0044716A" w:rsidRDefault="0044716A">
      <w:pPr>
        <w:pStyle w:val="ConsPlusNormal"/>
        <w:spacing w:before="220"/>
        <w:ind w:firstLine="540"/>
        <w:jc w:val="both"/>
      </w:pPr>
      <w:r>
        <w:t xml:space="preserve">В случае осуществления земляных работ, проводимых в пределах полосы отвода автомобильной дороги, и оказывающих влияние на безопасность дорожного движения, схемы организации дорожного движения, разработанные в соответствии с </w:t>
      </w:r>
      <w:hyperlink r:id="rId157">
        <w:r>
          <w:rPr>
            <w:color w:val="0000FF"/>
          </w:rPr>
          <w:t>ОДМ 218.6.019-2016</w:t>
        </w:r>
      </w:hyperlink>
      <w:r>
        <w:t xml:space="preserve"> "Рекомендации по организации движения и ограждения мест производства дорожных работ" и утвержденные заявителем, предоставляются для согласования в МКУ "Управление городского хозяйства" и в отдел Госавтоинспекции МО МВД России "Каменск-Уральский" (далее - ГИБДД).</w:t>
      </w:r>
    </w:p>
    <w:p w:rsidR="0044716A" w:rsidRDefault="0044716A">
      <w:pPr>
        <w:pStyle w:val="ConsPlusNormal"/>
        <w:spacing w:before="220"/>
        <w:ind w:firstLine="540"/>
        <w:jc w:val="both"/>
      </w:pPr>
      <w:r>
        <w:t>10-3.10. Земляные работы, связанные с проведением аварийного ремонта на сетях инженерно-технического обеспечения жизнедеятельности населения (электро-, тепло-, газо-, водоснабжения и водоотведения, связи), начинаются их владельцами немедленно с одновременным уведомлением МКУ "Управление городского хозяйства" (других заинтересованных органов и организаций - в случаях установленных законом) телефонограммой о начале осуществления земляных работ (с указанием места работ, сроках начала и окончания работ) и с последующим оформлением разрешения в порядке, установленном Административным регламентом, в течение двух рабочих дней после начала осуществления работ.</w:t>
      </w:r>
    </w:p>
    <w:p w:rsidR="0044716A" w:rsidRDefault="0044716A">
      <w:pPr>
        <w:pStyle w:val="ConsPlusNormal"/>
        <w:spacing w:before="220"/>
        <w:ind w:firstLine="540"/>
        <w:jc w:val="both"/>
      </w:pPr>
      <w:r>
        <w:t>10-3.11. До начала земляных работ лицо, обратившееся за разрешением, выполняет фотосъемку элементов благоустройства на участке производства работ с адресной привязкой к ближайшим ориентирам.</w:t>
      </w:r>
    </w:p>
    <w:p w:rsidR="0044716A" w:rsidRDefault="0044716A">
      <w:pPr>
        <w:pStyle w:val="ConsPlusNormal"/>
        <w:spacing w:before="220"/>
        <w:ind w:firstLine="540"/>
        <w:jc w:val="both"/>
      </w:pPr>
      <w:bookmarkStart w:id="18" w:name="P507"/>
      <w:bookmarkEnd w:id="18"/>
      <w:r>
        <w:t>10-3.12. При проведении земляных работ на автомобильных дорогах и благоустроенных территориях рытье траншей и котлованов для строительства, модернизации, реконструкции и ремонта инженерных сетей должно осуществляться с соблюдением следующих требований:</w:t>
      </w:r>
    </w:p>
    <w:p w:rsidR="0044716A" w:rsidRDefault="0044716A">
      <w:pPr>
        <w:pStyle w:val="ConsPlusNormal"/>
        <w:spacing w:before="220"/>
        <w:ind w:firstLine="540"/>
        <w:jc w:val="both"/>
      </w:pPr>
      <w:r>
        <w:t>1) работы должны выполняться поэтапно в соответствии с проектом производства работ;</w:t>
      </w:r>
    </w:p>
    <w:p w:rsidR="0044716A" w:rsidRDefault="0044716A">
      <w:pPr>
        <w:pStyle w:val="ConsPlusNormal"/>
        <w:spacing w:before="220"/>
        <w:ind w:firstLine="540"/>
        <w:jc w:val="both"/>
      </w:pPr>
      <w:r>
        <w:t>2) работы на последующих участках должны начинаться только после завершения всех работ на предыдущем участке, включая проведение восстановительных работ и уборку территории;</w:t>
      </w:r>
    </w:p>
    <w:p w:rsidR="0044716A" w:rsidRDefault="0044716A">
      <w:pPr>
        <w:pStyle w:val="ConsPlusNormal"/>
        <w:spacing w:before="220"/>
        <w:ind w:firstLine="540"/>
        <w:jc w:val="both"/>
      </w:pPr>
      <w:r>
        <w:t xml:space="preserve">3) вынутый из траншей и котлованов грунт должен вывозиться на земельные участки, разрешение на использование которых оформлено в указанных целях в соответствии со </w:t>
      </w:r>
      <w:hyperlink r:id="rId158">
        <w:r>
          <w:rPr>
            <w:color w:val="0000FF"/>
          </w:rPr>
          <w:t>статьей 39.34</w:t>
        </w:r>
      </w:hyperlink>
      <w:r>
        <w:t xml:space="preserve"> Земельного кодекса Российской Федерации;</w:t>
      </w:r>
    </w:p>
    <w:p w:rsidR="0044716A" w:rsidRDefault="0044716A">
      <w:pPr>
        <w:pStyle w:val="ConsPlusNormal"/>
        <w:spacing w:before="220"/>
        <w:ind w:firstLine="540"/>
        <w:jc w:val="both"/>
      </w:pPr>
      <w:r>
        <w:t>4) растительный грунт для его последующего использования при восстановлении газона и иные материалы пригодные для дальнейшей эксплуатации должны храниться в специально отведенном месте временного складирования, расположенном на земельном участке, принадлежащем лицу, получившему разрешение, на праве собственности, аренды, постоянного (бессрочного) пользования.</w:t>
      </w:r>
    </w:p>
    <w:p w:rsidR="0044716A" w:rsidRDefault="0044716A">
      <w:pPr>
        <w:pStyle w:val="ConsPlusNormal"/>
        <w:spacing w:before="220"/>
        <w:ind w:firstLine="540"/>
        <w:jc w:val="both"/>
      </w:pPr>
      <w:r>
        <w:t xml:space="preserve">В остальных случаях, не указанных в </w:t>
      </w:r>
      <w:hyperlink w:anchor="P507">
        <w:r>
          <w:rPr>
            <w:color w:val="0000FF"/>
          </w:rPr>
          <w:t>части первой</w:t>
        </w:r>
      </w:hyperlink>
      <w:r>
        <w:t xml:space="preserve"> настоящего пункта, грунт, извлеченный из котлованов или траншей, допускается складировать с одной стороны для последующей обратной засыпки.</w:t>
      </w:r>
    </w:p>
    <w:p w:rsidR="0044716A" w:rsidRDefault="0044716A">
      <w:pPr>
        <w:pStyle w:val="ConsPlusNormal"/>
        <w:spacing w:before="220"/>
        <w:ind w:firstLine="540"/>
        <w:jc w:val="both"/>
      </w:pPr>
      <w:bookmarkStart w:id="19" w:name="P513"/>
      <w:bookmarkEnd w:id="19"/>
      <w:r>
        <w:t xml:space="preserve">10-3.13. При осуществлении земляных работ траншеи (котлованы) должны быть огорожены защитными ограждениями. На ограждении необходимо устанавливать предупредительные надписи и (или) знаки, а в ночное время - сигнальное освещение. Ограждение должно соответствовать требованиям </w:t>
      </w:r>
      <w:hyperlink r:id="rId159">
        <w:r>
          <w:rPr>
            <w:color w:val="0000FF"/>
          </w:rPr>
          <w:t>ГОСТ Р 12.3.053-2020</w:t>
        </w:r>
      </w:hyperlink>
      <w:r>
        <w:t xml:space="preserve"> "Система стандартов безопасности труда (ССБТ). Строительство. Ограждения предохранительные временные. Общие технические условия".</w:t>
      </w:r>
    </w:p>
    <w:p w:rsidR="0044716A" w:rsidRDefault="0044716A">
      <w:pPr>
        <w:pStyle w:val="ConsPlusNormal"/>
        <w:spacing w:before="220"/>
        <w:ind w:firstLine="540"/>
        <w:jc w:val="both"/>
      </w:pPr>
      <w:r>
        <w:t xml:space="preserve">В местах перехода через траншеи (котлованы) должны быть установлены пешеходные </w:t>
      </w:r>
      <w:r>
        <w:lastRenderedPageBreak/>
        <w:t>мостики шириной не менее 1 метра, огражденные с обеих сторон перилами высотой не менее 1,1 метра, со сплошной обшивкой внизу на высоту 0,15 метра и с дополнительной ограждающей планкой на высоте 0,5 метра от настила.</w:t>
      </w:r>
    </w:p>
    <w:p w:rsidR="0044716A" w:rsidRDefault="0044716A">
      <w:pPr>
        <w:pStyle w:val="ConsPlusNormal"/>
        <w:spacing w:before="220"/>
        <w:ind w:firstLine="540"/>
        <w:jc w:val="both"/>
      </w:pPr>
      <w:r>
        <w:t>10-3.14. Лицу, осуществляющему земляные работы, запрещается:</w:t>
      </w:r>
    </w:p>
    <w:p w:rsidR="0044716A" w:rsidRDefault="0044716A">
      <w:pPr>
        <w:pStyle w:val="ConsPlusNormal"/>
        <w:spacing w:before="220"/>
        <w:ind w:firstLine="540"/>
        <w:jc w:val="both"/>
      </w:pPr>
      <w:r>
        <w:t>1) вести плановые работы под видом устранения аварий;</w:t>
      </w:r>
    </w:p>
    <w:p w:rsidR="0044716A" w:rsidRDefault="0044716A">
      <w:pPr>
        <w:pStyle w:val="ConsPlusNormal"/>
        <w:spacing w:before="220"/>
        <w:ind w:firstLine="540"/>
        <w:jc w:val="both"/>
      </w:pPr>
      <w:r>
        <w:t>2) откачивать воду из траншей и котлованов на проезжую часть улиц и тротуары;</w:t>
      </w:r>
    </w:p>
    <w:p w:rsidR="0044716A" w:rsidRDefault="0044716A">
      <w:pPr>
        <w:pStyle w:val="ConsPlusNormal"/>
        <w:spacing w:before="220"/>
        <w:ind w:firstLine="540"/>
        <w:jc w:val="both"/>
      </w:pPr>
      <w:r>
        <w:t>3) осуществлять работы с отклонением от условий, указанных в разрешении, и условий, указанных в документах, представленных для получения разрешения;</w:t>
      </w:r>
    </w:p>
    <w:p w:rsidR="0044716A" w:rsidRDefault="0044716A">
      <w:pPr>
        <w:pStyle w:val="ConsPlusNormal"/>
        <w:spacing w:before="220"/>
        <w:ind w:firstLine="540"/>
        <w:jc w:val="both"/>
      </w:pPr>
      <w:r>
        <w:t>4) выносить грязь и отходы производства за зону проведения работ;</w:t>
      </w:r>
    </w:p>
    <w:p w:rsidR="0044716A" w:rsidRDefault="0044716A">
      <w:pPr>
        <w:pStyle w:val="ConsPlusNormal"/>
        <w:spacing w:before="220"/>
        <w:ind w:firstLine="540"/>
        <w:jc w:val="both"/>
      </w:pPr>
      <w:r>
        <w:t>5) складировать строительные материалы, детали и конструкции вне территории осуществления земляных работ;</w:t>
      </w:r>
    </w:p>
    <w:p w:rsidR="0044716A" w:rsidRDefault="0044716A">
      <w:pPr>
        <w:pStyle w:val="ConsPlusNormal"/>
        <w:spacing w:before="220"/>
        <w:ind w:firstLine="540"/>
        <w:jc w:val="both"/>
      </w:pPr>
      <w:r>
        <w:t>6) осуществлять земляные работы способом, ведущим к разрушению элементов обустройства автомобильных дорог, пешеходных и велосипедных дорожек, площадей, площадок с неразборным покрытием на территориях общего пользования, если после их строительства, реконструкции, капитального ремонта и ремонта не истек гарантийный срок (кроме земляных работ, связанных с проведением аварийного ремонта на сетях инженерно-технического обеспечения жизнедеятельности населения);</w:t>
      </w:r>
    </w:p>
    <w:p w:rsidR="0044716A" w:rsidRDefault="0044716A">
      <w:pPr>
        <w:pStyle w:val="ConsPlusNormal"/>
        <w:spacing w:before="220"/>
        <w:ind w:firstLine="540"/>
        <w:jc w:val="both"/>
      </w:pPr>
      <w:r>
        <w:t xml:space="preserve">7) начинать работы без установления ограждения на участке осуществления земляных работ в соответствии с </w:t>
      </w:r>
      <w:hyperlink w:anchor="P513">
        <w:r>
          <w:rPr>
            <w:color w:val="0000FF"/>
          </w:rPr>
          <w:t>пунктом 10-3.13</w:t>
        </w:r>
      </w:hyperlink>
      <w:r>
        <w:t xml:space="preserve"> настоящих Правил.</w:t>
      </w:r>
    </w:p>
    <w:p w:rsidR="0044716A" w:rsidRDefault="0044716A">
      <w:pPr>
        <w:pStyle w:val="ConsPlusNormal"/>
        <w:spacing w:before="220"/>
        <w:ind w:firstLine="540"/>
        <w:jc w:val="both"/>
      </w:pPr>
      <w:r>
        <w:t>10-3.15. При угрозе безопасности жизни и здоровью граждан вследствие внезапно возникшей аварии на сетях инженерно-технического обеспечения жизнедеятельности населения, лицо, осуществляющее земляные работы, незамедлительно передает информацию об аварии в Единую дежурно-диспетчерскую службу муниципального казенного учреждения "Управление по делам гражданской обороны и чрезвычайным ситуациям города Каменска-Уральского" по номеру телефона 112.</w:t>
      </w:r>
    </w:p>
    <w:p w:rsidR="0044716A" w:rsidRDefault="0044716A">
      <w:pPr>
        <w:pStyle w:val="ConsPlusNormal"/>
        <w:spacing w:before="220"/>
        <w:ind w:firstLine="540"/>
        <w:jc w:val="both"/>
      </w:pPr>
      <w:r>
        <w:t>Если авария произошла на инженерных сетях, находящихся под проезжей частью автомобильной дороги или в непосредственной близости от нее (не далее 10 метров от края проезжей части), то информация об аварии дополнительно передается в ГИБДД.</w:t>
      </w:r>
    </w:p>
    <w:p w:rsidR="0044716A" w:rsidRDefault="0044716A">
      <w:pPr>
        <w:pStyle w:val="ConsPlusNormal"/>
        <w:jc w:val="both"/>
      </w:pPr>
    </w:p>
    <w:p w:rsidR="0044716A" w:rsidRDefault="0044716A">
      <w:pPr>
        <w:pStyle w:val="ConsPlusTitle"/>
        <w:jc w:val="center"/>
        <w:outlineLvl w:val="1"/>
      </w:pPr>
      <w:r>
        <w:t>10-4. ТРЕБОВАНИЯ К ПОРЯДКУ ВОССТАНОВЛЕНИЯ ЭЛЕМЕНТОВ</w:t>
      </w:r>
    </w:p>
    <w:p w:rsidR="0044716A" w:rsidRDefault="0044716A">
      <w:pPr>
        <w:pStyle w:val="ConsPlusTitle"/>
        <w:jc w:val="center"/>
      </w:pPr>
      <w:r>
        <w:t>БЛАГОУСТРОЙСТВА, НАРУШЕННЫХ ПРИ ОСУЩЕСТВЛЕНИИ ЗЕМЛЯНЫХ РАБОТ</w:t>
      </w:r>
    </w:p>
    <w:p w:rsidR="0044716A" w:rsidRDefault="0044716A">
      <w:pPr>
        <w:pStyle w:val="ConsPlusNormal"/>
        <w:jc w:val="center"/>
      </w:pPr>
    </w:p>
    <w:p w:rsidR="0044716A" w:rsidRDefault="0044716A">
      <w:pPr>
        <w:pStyle w:val="ConsPlusNormal"/>
        <w:jc w:val="center"/>
      </w:pPr>
      <w:r>
        <w:t xml:space="preserve">(введены </w:t>
      </w:r>
      <w:hyperlink r:id="rId160">
        <w:r>
          <w:rPr>
            <w:color w:val="0000FF"/>
          </w:rPr>
          <w:t>Решением</w:t>
        </w:r>
      </w:hyperlink>
      <w:r>
        <w:t xml:space="preserve"> Думы Каменск-Уральского городского округа</w:t>
      </w:r>
    </w:p>
    <w:p w:rsidR="0044716A" w:rsidRDefault="0044716A">
      <w:pPr>
        <w:pStyle w:val="ConsPlusNormal"/>
        <w:jc w:val="center"/>
      </w:pPr>
      <w:r>
        <w:t>от 23.04.2025 N 483)</w:t>
      </w:r>
    </w:p>
    <w:p w:rsidR="0044716A" w:rsidRDefault="0044716A">
      <w:pPr>
        <w:pStyle w:val="ConsPlusNormal"/>
        <w:jc w:val="both"/>
      </w:pPr>
    </w:p>
    <w:p w:rsidR="0044716A" w:rsidRDefault="0044716A">
      <w:pPr>
        <w:pStyle w:val="ConsPlusNormal"/>
        <w:ind w:firstLine="540"/>
        <w:jc w:val="both"/>
      </w:pPr>
      <w:r>
        <w:t>10-4.1. После завершения земляных работ лицо, получившее разрешение, обязано выполнить обратную засыпку траншеи (котлована), уплотнить грунт засыпки до требуемой плотности, восстановить покрытие независимо от его типа, нарушенные элементы благоустройства, в том числе на территории, прилегающей к месту проведения земляных работ, устранить последствия загрязнения территории, связанные с осуществлением земляных работ.</w:t>
      </w:r>
    </w:p>
    <w:p w:rsidR="0044716A" w:rsidRDefault="0044716A">
      <w:pPr>
        <w:pStyle w:val="ConsPlusNormal"/>
        <w:spacing w:before="220"/>
        <w:ind w:firstLine="540"/>
        <w:jc w:val="both"/>
      </w:pPr>
      <w:r>
        <w:t>Запрещается засыпка траншей (котлованов) на проезжей части и тротуарах мерзлыми, глинистыми грунтами, строительным мусором и прочими сжимаемыми грунтами.</w:t>
      </w:r>
    </w:p>
    <w:p w:rsidR="0044716A" w:rsidRDefault="0044716A">
      <w:pPr>
        <w:pStyle w:val="ConsPlusNormal"/>
        <w:spacing w:before="220"/>
        <w:ind w:firstLine="540"/>
        <w:jc w:val="both"/>
      </w:pPr>
      <w:r>
        <w:t xml:space="preserve">Траншеи на газонах засыпаются местным грунтом с обязательным уплотнением, с восстановлением плодородного слоя толщиной не менее 15 - 20 см и нормой посева травы на 1 </w:t>
      </w:r>
      <w:r>
        <w:lastRenderedPageBreak/>
        <w:t>кв. м засеваемой площади не менее 20 г.</w:t>
      </w:r>
    </w:p>
    <w:p w:rsidR="0044716A" w:rsidRDefault="0044716A">
      <w:pPr>
        <w:pStyle w:val="ConsPlusNormal"/>
        <w:spacing w:before="220"/>
        <w:ind w:firstLine="540"/>
        <w:jc w:val="both"/>
      </w:pPr>
      <w:bookmarkStart w:id="20" w:name="P535"/>
      <w:bookmarkEnd w:id="20"/>
      <w:r>
        <w:t>10-4.2. В случае если земляные работы проводились на проезжих частях автомобильных дорог, обратная засыпка проводится в присутствии представителя МКУ "Управление городского хозяйства" с составлением акта на скрытые работы.</w:t>
      </w:r>
    </w:p>
    <w:p w:rsidR="0044716A" w:rsidRDefault="0044716A">
      <w:pPr>
        <w:pStyle w:val="ConsPlusNormal"/>
        <w:spacing w:before="220"/>
        <w:ind w:firstLine="540"/>
        <w:jc w:val="both"/>
      </w:pPr>
      <w:r>
        <w:t xml:space="preserve">Приглашение представителя МКУ "Управление городского хозяйства" в целях, указанных в </w:t>
      </w:r>
      <w:hyperlink w:anchor="P535">
        <w:r>
          <w:rPr>
            <w:color w:val="0000FF"/>
          </w:rPr>
          <w:t>части первой</w:t>
        </w:r>
      </w:hyperlink>
      <w:r>
        <w:t xml:space="preserve"> настоящего пункта, направляется лицом, получившим разрешение, в МКУ "Управление городского хозяйства" (в свободной форме) не позднее чем за два рабочих дня любым способом, позволяющим подтвердить его получение.</w:t>
      </w:r>
    </w:p>
    <w:p w:rsidR="0044716A" w:rsidRDefault="0044716A">
      <w:pPr>
        <w:pStyle w:val="ConsPlusNormal"/>
        <w:spacing w:before="220"/>
        <w:ind w:firstLine="540"/>
        <w:jc w:val="both"/>
      </w:pPr>
      <w:r>
        <w:t xml:space="preserve">После подписания акта на скрытые работы лицо, получившее разрешение, обязано в течение семи суток восстановить дорожное покрытие, в течение четырнадцати суток восстановить тротуары, пешеходные дорожки, газоны, элементы благоустройства, за исключением случаев указанных в </w:t>
      </w:r>
      <w:hyperlink w:anchor="P547">
        <w:r>
          <w:rPr>
            <w:color w:val="0000FF"/>
          </w:rPr>
          <w:t>пункте 10-4.6</w:t>
        </w:r>
      </w:hyperlink>
      <w:r>
        <w:t xml:space="preserve"> настоящих Правил.</w:t>
      </w:r>
    </w:p>
    <w:p w:rsidR="0044716A" w:rsidRDefault="0044716A">
      <w:pPr>
        <w:pStyle w:val="ConsPlusNormal"/>
        <w:spacing w:before="220"/>
        <w:ind w:firstLine="540"/>
        <w:jc w:val="both"/>
      </w:pPr>
      <w:r>
        <w:t>Края асфальтобетонного покрытия перед его восстановлением должны быть обрезаны ровно под прямым углом.</w:t>
      </w:r>
    </w:p>
    <w:p w:rsidR="0044716A" w:rsidRDefault="0044716A">
      <w:pPr>
        <w:pStyle w:val="ConsPlusNormal"/>
        <w:spacing w:before="220"/>
        <w:ind w:firstLine="540"/>
        <w:jc w:val="both"/>
      </w:pPr>
      <w:r>
        <w:t>10-4.3. Восстановление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существующего гранитного или бетонного бортового камня.</w:t>
      </w:r>
    </w:p>
    <w:p w:rsidR="0044716A" w:rsidRDefault="0044716A">
      <w:pPr>
        <w:pStyle w:val="ConsPlusNormal"/>
        <w:spacing w:before="220"/>
        <w:ind w:firstLine="540"/>
        <w:jc w:val="both"/>
      </w:pPr>
      <w:r>
        <w:t>10-4.4. При производстве работ по ремонту инженерных сетей вдоль проезжей части дорог, с шириной асфальтобетонного покрытия до 7 метров, покрытие восстанавливается на всю ширину существующей дороги по всей длине разрытия. При ширине асфальтобетонного покрытия более 7 метров, восстановление выполняется на ширину верха траншеи и на расстоянии 3 метров от края траншеи в каждую сторону.</w:t>
      </w:r>
    </w:p>
    <w:p w:rsidR="0044716A" w:rsidRDefault="0044716A">
      <w:pPr>
        <w:pStyle w:val="ConsPlusNormal"/>
        <w:spacing w:before="220"/>
        <w:ind w:firstLine="540"/>
        <w:jc w:val="both"/>
      </w:pPr>
      <w:r>
        <w:t>При укладке телефонных и электрических кабелей в траншеи шириной до 1 метра асфальтобетонное покрытие восстанавливается на ширину 1,5 метра по всей длине разрытия.</w:t>
      </w:r>
    </w:p>
    <w:p w:rsidR="0044716A" w:rsidRDefault="0044716A">
      <w:pPr>
        <w:pStyle w:val="ConsPlusNormal"/>
        <w:spacing w:before="220"/>
        <w:ind w:firstLine="540"/>
        <w:jc w:val="both"/>
      </w:pPr>
      <w:r>
        <w:t>При производстве работ поперек проезжей части дорог восстановление асфальтобетонного покрытия выполняется с обеих сторон разрытия на расстоянии 5 метров от края траншеи в каждую сторону.</w:t>
      </w:r>
    </w:p>
    <w:p w:rsidR="0044716A" w:rsidRDefault="0044716A">
      <w:pPr>
        <w:pStyle w:val="ConsPlusNormal"/>
        <w:spacing w:before="220"/>
        <w:ind w:firstLine="540"/>
        <w:jc w:val="both"/>
      </w:pPr>
      <w:r>
        <w:t>На восстанавливаемом участке применяется тип дорожной одежды, существующий до проведения земляных работ.</w:t>
      </w:r>
    </w:p>
    <w:p w:rsidR="0044716A" w:rsidRDefault="0044716A">
      <w:pPr>
        <w:pStyle w:val="ConsPlusNormal"/>
        <w:spacing w:before="220"/>
        <w:ind w:firstLine="540"/>
        <w:jc w:val="both"/>
      </w:pPr>
      <w:r>
        <w:t>10-4.5. Земляные работы считаются завершенными после восстановления нарушенных элементов благоустройства, как на территории непосредственного осуществления земляных работ, так и на территории, используемой для перемещения техники в месте осуществления работ, а также складирования грунта и строительных материалов.</w:t>
      </w:r>
    </w:p>
    <w:p w:rsidR="0044716A" w:rsidRDefault="0044716A">
      <w:pPr>
        <w:pStyle w:val="ConsPlusNormal"/>
        <w:spacing w:before="220"/>
        <w:ind w:firstLine="540"/>
        <w:jc w:val="both"/>
      </w:pPr>
      <w:r>
        <w:t xml:space="preserve">Факт завершения земляных работ подтверждается актом приемки работ по восстановлению элементов благоустройства. Акт подписывается лицом, получившим разрешение, и представителем МКУ "Управление городского хозяйства". При подписании акта вправе присутствовать представитель территориального органа Администрации Каменск-Уральского городского округа. Форма </w:t>
      </w:r>
      <w:hyperlink w:anchor="P2447">
        <w:r>
          <w:rPr>
            <w:color w:val="0000FF"/>
          </w:rPr>
          <w:t>акта</w:t>
        </w:r>
      </w:hyperlink>
      <w:r>
        <w:t xml:space="preserve"> приемки работ по восстановлению элементов благоустройства приведена в Приложении N 2 к настоящим Правилам.</w:t>
      </w:r>
    </w:p>
    <w:p w:rsidR="0044716A" w:rsidRDefault="0044716A">
      <w:pPr>
        <w:pStyle w:val="ConsPlusNormal"/>
        <w:spacing w:before="220"/>
        <w:ind w:firstLine="540"/>
        <w:jc w:val="both"/>
      </w:pPr>
      <w:r>
        <w:t>Приглашение представителя МКУ "Управление городского хозяйства" в целях составления и подписания акта приемки работ по восстановлению элементов благоустройства, направляется лицом, получившим разрешение, в МКУ "Управление городского хозяйства" (в свободной форме) не позднее чем за два рабочих дня до дня приемки любым способом, позволяющим подтвердить его получение.</w:t>
      </w:r>
    </w:p>
    <w:p w:rsidR="0044716A" w:rsidRDefault="0044716A">
      <w:pPr>
        <w:pStyle w:val="ConsPlusNormal"/>
        <w:spacing w:before="220"/>
        <w:ind w:firstLine="540"/>
        <w:jc w:val="both"/>
      </w:pPr>
      <w:bookmarkStart w:id="21" w:name="P547"/>
      <w:bookmarkEnd w:id="21"/>
      <w:r>
        <w:lastRenderedPageBreak/>
        <w:t>10-4.6. При осуществлении земляных работ в зимний период (с октября по апрель включительно) нарушенные элементы благоустройства должны быть восстановлены в зимнем варианте - засыпан песок, уложен и уплотнен щебень, поверх уложены железобетонные плиты (при необходимости в целях обеспечения безопасности граждан, безопасности дорожного движения), и сданы по акту приемки работ по восстановлению элементов благоустройства в незавершенном (зимнем варианте) в срок, определенный разрешением.</w:t>
      </w:r>
    </w:p>
    <w:p w:rsidR="0044716A" w:rsidRDefault="0044716A">
      <w:pPr>
        <w:pStyle w:val="ConsPlusNormal"/>
        <w:spacing w:before="220"/>
        <w:ind w:firstLine="540"/>
        <w:jc w:val="both"/>
      </w:pPr>
      <w:r>
        <w:t>Окончательное восстановление нарушенных элементов благоустройства (асфальт, тротуарная плитка, бордюры, поребрики, газоны, клумбы, иные участки озеленения) должно быть завершено и сдано по акту приемки работ по восстановлению элементов благоустройства после окончания зимнего периода, но не позднее 1 июля.</w:t>
      </w:r>
    </w:p>
    <w:p w:rsidR="0044716A" w:rsidRDefault="0044716A">
      <w:pPr>
        <w:pStyle w:val="ConsPlusNormal"/>
        <w:spacing w:before="220"/>
        <w:ind w:firstLine="540"/>
        <w:jc w:val="both"/>
      </w:pPr>
      <w:r>
        <w:t>В случае консервации объекта капитального строительства вместе с инженерными сетями или невозможности продолжения строительства (реконструкции) инженерных сетей, лицо, осуществляющее земляные работы, обязано произвести обратную засыпку траншей и котлованов, расположенных за пределами предоставленного для строительства земельного участка, восстановить нарушенные элементы благоустройства и сдать их по акту приемки работ по восстановлению элементов благоустройства.</w:t>
      </w:r>
    </w:p>
    <w:p w:rsidR="0044716A" w:rsidRDefault="0044716A">
      <w:pPr>
        <w:pStyle w:val="ConsPlusNormal"/>
        <w:spacing w:before="220"/>
        <w:ind w:firstLine="540"/>
        <w:jc w:val="both"/>
      </w:pPr>
      <w:bookmarkStart w:id="22" w:name="P550"/>
      <w:bookmarkEnd w:id="22"/>
      <w:r>
        <w:t>10-4.7. При возникновении просадок, провалов, вспучиваний покрытий, трещин, отклонения бортового камня от нормативного горизонтального и вертикального положений, отклонения плитки от нормативного горизонтального и вертикального положений, выкрашивания и разрушения шва на сопряжении нового и старого покрытий, появившихся в местах осуществления земляных работ в течение двух лет со дня подписания акта приемки работ по восстановлению элементов благоустройства (в окончательном варианте), лицо, осуществившее земляные работы, обязано устранить вышеперечисленные дефекты за свой счет в течение одного месяца со дня получения соответствующего требования МКУ "Управление городского хозяйства".</w:t>
      </w:r>
    </w:p>
    <w:p w:rsidR="0044716A" w:rsidRDefault="0044716A">
      <w:pPr>
        <w:pStyle w:val="ConsPlusNormal"/>
        <w:spacing w:before="220"/>
        <w:ind w:firstLine="540"/>
        <w:jc w:val="both"/>
      </w:pPr>
      <w:r>
        <w:t>10-4.8. После окончания земляных работ, связанных со строительством, модернизацией, выносом, реконструкцией (при изменении положения прохождения трассы) инженерных сетей, лицо, получившее разрешение, в течение пяти рабочих дней со дня подписания акта приемки работ по восстановлению элементов благоустройства обязано представить в ОМС "Комитет по архитектуре и градостроительству Каменск-Уральского городского округа" материалы исполнительной геодезической съемки инженерных сетей.</w:t>
      </w:r>
    </w:p>
    <w:p w:rsidR="0044716A" w:rsidRDefault="0044716A">
      <w:pPr>
        <w:pStyle w:val="ConsPlusNormal"/>
        <w:spacing w:before="220"/>
        <w:ind w:firstLine="540"/>
        <w:jc w:val="both"/>
      </w:pPr>
      <w:r>
        <w:t>10-4.9. В целях обеспечения соблюдения требований к порядку проведения земляных работ, установленных настоящими Правилами, уполномоченные специалисты МКУ "Управления городского хозяйства" обязаны:</w:t>
      </w:r>
    </w:p>
    <w:p w:rsidR="0044716A" w:rsidRDefault="0044716A">
      <w:pPr>
        <w:pStyle w:val="ConsPlusNormal"/>
        <w:spacing w:before="220"/>
        <w:ind w:firstLine="540"/>
        <w:jc w:val="both"/>
      </w:pPr>
      <w:r>
        <w:t>1) направлять в территориальные органы Администрации Каменск-Уральского городского округа копии предоставленных разрешений - в течение двух рабочих дней со дня предоставления разрешения;</w:t>
      </w:r>
    </w:p>
    <w:p w:rsidR="0044716A" w:rsidRDefault="0044716A">
      <w:pPr>
        <w:pStyle w:val="ConsPlusNormal"/>
        <w:spacing w:before="220"/>
        <w:ind w:firstLine="540"/>
        <w:jc w:val="both"/>
      </w:pPr>
      <w:r>
        <w:t>2) осуществлять контроль за соблюдением условий и сроков осуществления земляных работ и восстановления нарушенных элементов благоустройства, установленных разрешением;</w:t>
      </w:r>
    </w:p>
    <w:p w:rsidR="0044716A" w:rsidRDefault="0044716A">
      <w:pPr>
        <w:pStyle w:val="ConsPlusNormal"/>
        <w:spacing w:before="220"/>
        <w:ind w:firstLine="540"/>
        <w:jc w:val="both"/>
      </w:pPr>
      <w:bookmarkStart w:id="23" w:name="P555"/>
      <w:bookmarkEnd w:id="23"/>
      <w:r>
        <w:t>3) составлять акты о выявлении фактов нарушения условий и (или) сроков осуществления земляных работ и восстановления нарушенных элементов благоустройства, установленных разрешением - в день выявления таких фактов;</w:t>
      </w:r>
    </w:p>
    <w:p w:rsidR="0044716A" w:rsidRDefault="0044716A">
      <w:pPr>
        <w:pStyle w:val="ConsPlusNormal"/>
        <w:spacing w:before="220"/>
        <w:ind w:firstLine="540"/>
        <w:jc w:val="both"/>
      </w:pPr>
      <w:r>
        <w:t>4) составлять акты о выявлении фактов самовольного осуществления земляных работ без получения разрешения - в день выявления таких фактов;</w:t>
      </w:r>
    </w:p>
    <w:p w:rsidR="0044716A" w:rsidRDefault="0044716A">
      <w:pPr>
        <w:pStyle w:val="ConsPlusNormal"/>
        <w:spacing w:before="220"/>
        <w:ind w:firstLine="540"/>
        <w:jc w:val="both"/>
      </w:pPr>
      <w:bookmarkStart w:id="24" w:name="P557"/>
      <w:bookmarkEnd w:id="24"/>
      <w:r>
        <w:t xml:space="preserve">5) составлять акты о фактах неустранения в установленный срок дефектов, указанных в </w:t>
      </w:r>
      <w:hyperlink w:anchor="P550">
        <w:r>
          <w:rPr>
            <w:color w:val="0000FF"/>
          </w:rPr>
          <w:t>пункте 10-4.7</w:t>
        </w:r>
      </w:hyperlink>
      <w:r>
        <w:t xml:space="preserve"> настоящих Правил - в день выявления таких фактов;</w:t>
      </w:r>
    </w:p>
    <w:p w:rsidR="0044716A" w:rsidRDefault="0044716A">
      <w:pPr>
        <w:pStyle w:val="ConsPlusNormal"/>
        <w:spacing w:before="220"/>
        <w:ind w:firstLine="540"/>
        <w:jc w:val="both"/>
      </w:pPr>
      <w:r>
        <w:lastRenderedPageBreak/>
        <w:t xml:space="preserve">6) направлять акты, указанные в </w:t>
      </w:r>
      <w:hyperlink w:anchor="P555">
        <w:r>
          <w:rPr>
            <w:color w:val="0000FF"/>
          </w:rPr>
          <w:t>подпунктах 3</w:t>
        </w:r>
      </w:hyperlink>
      <w:r>
        <w:t xml:space="preserve"> - </w:t>
      </w:r>
      <w:hyperlink w:anchor="P557">
        <w:r>
          <w:rPr>
            <w:color w:val="0000FF"/>
          </w:rPr>
          <w:t>5</w:t>
        </w:r>
      </w:hyperlink>
      <w:r>
        <w:t xml:space="preserve"> настоящего пункта, уполномоченным должностным лицам территориальных органов Администрации Каменск-Уральского городского округа, для принятия в пределах компетенции решений о проведении контрольных мероприятий в рамках муниципального контроля в сфере благоустройства на территории муниципального образования и (или) о составлении протоколов о совершении административных правонарушений, предусмотренных </w:t>
      </w:r>
      <w:hyperlink r:id="rId161">
        <w:r>
          <w:rPr>
            <w:color w:val="0000FF"/>
          </w:rPr>
          <w:t>статьей 15</w:t>
        </w:r>
      </w:hyperlink>
      <w:r>
        <w:t xml:space="preserve"> Закона Свердловской области от 14 июня 2005 года N 52-ОЗ "Об административных правонарушениях в Свердловской области" - в течение двух рабочих дней со дня составления соответствующих актов;</w:t>
      </w:r>
    </w:p>
    <w:p w:rsidR="0044716A" w:rsidRDefault="0044716A">
      <w:pPr>
        <w:pStyle w:val="ConsPlusNormal"/>
        <w:spacing w:before="220"/>
        <w:ind w:firstLine="540"/>
        <w:jc w:val="both"/>
      </w:pPr>
      <w:r>
        <w:t>7) направлять акты приемки работ по восстановлению элементов благоустройства в территориальные органы Администрации Каменск-Уральского - в течение двух рабочих дней со дня подписания акта.</w:t>
      </w:r>
    </w:p>
    <w:p w:rsidR="0044716A" w:rsidRDefault="0044716A">
      <w:pPr>
        <w:pStyle w:val="ConsPlusNormal"/>
        <w:jc w:val="both"/>
      </w:pPr>
    </w:p>
    <w:p w:rsidR="0044716A" w:rsidRDefault="0044716A">
      <w:pPr>
        <w:pStyle w:val="ConsPlusTitle"/>
        <w:jc w:val="center"/>
        <w:outlineLvl w:val="1"/>
      </w:pPr>
      <w:r>
        <w:t>11. УЧАСТИЕ ГРАЖДАН И ОРГАНИЗАЦИЙ В ПРИНЯТИИ И РЕАЛИЗАЦИИ</w:t>
      </w:r>
    </w:p>
    <w:p w:rsidR="0044716A" w:rsidRDefault="0044716A">
      <w:pPr>
        <w:pStyle w:val="ConsPlusTitle"/>
        <w:jc w:val="center"/>
      </w:pPr>
      <w:r>
        <w:t>РЕШЕНИЙ О БЛАГОУСТРОЙСТВЕ ТЕРРИТОРИИ, ФИНАНСИРУЕМЫХ</w:t>
      </w:r>
    </w:p>
    <w:p w:rsidR="0044716A" w:rsidRDefault="0044716A">
      <w:pPr>
        <w:pStyle w:val="ConsPlusTitle"/>
        <w:jc w:val="center"/>
      </w:pPr>
      <w:r>
        <w:t>ПОЛНОСТЬЮ ИЛИ ЧАСТИЧНО ЗА СЧЕТ СРЕДСТВ МЕСТНОГО БЮДЖЕТА</w:t>
      </w:r>
    </w:p>
    <w:p w:rsidR="0044716A" w:rsidRDefault="0044716A">
      <w:pPr>
        <w:pStyle w:val="ConsPlusNormal"/>
        <w:jc w:val="center"/>
      </w:pPr>
    </w:p>
    <w:p w:rsidR="0044716A" w:rsidRDefault="0044716A">
      <w:pPr>
        <w:pStyle w:val="ConsPlusNormal"/>
        <w:jc w:val="center"/>
      </w:pPr>
      <w:r>
        <w:t xml:space="preserve">(введен </w:t>
      </w:r>
      <w:hyperlink r:id="rId162">
        <w:r>
          <w:rPr>
            <w:color w:val="0000FF"/>
          </w:rPr>
          <w:t>Решением</w:t>
        </w:r>
      </w:hyperlink>
      <w:r>
        <w:t xml:space="preserve"> Городской Думы г. Каменска-Уральского</w:t>
      </w:r>
    </w:p>
    <w:p w:rsidR="0044716A" w:rsidRDefault="0044716A">
      <w:pPr>
        <w:pStyle w:val="ConsPlusNormal"/>
        <w:jc w:val="center"/>
      </w:pPr>
      <w:r>
        <w:t>от 18.10.2017 N 258)</w:t>
      </w:r>
    </w:p>
    <w:p w:rsidR="0044716A" w:rsidRDefault="0044716A">
      <w:pPr>
        <w:pStyle w:val="ConsPlusNormal"/>
        <w:jc w:val="both"/>
      </w:pPr>
    </w:p>
    <w:p w:rsidR="0044716A" w:rsidRDefault="0044716A">
      <w:pPr>
        <w:pStyle w:val="ConsPlusNormal"/>
        <w:ind w:firstLine="540"/>
        <w:jc w:val="both"/>
      </w:pPr>
      <w:r>
        <w:t>11.1. Заинтересованные граждане и организации имеют право участвовать в принятии решений о благоустройстве общественных и (или) дворовых территорий, расположенных в границах муниципального образования, финансируемых полностью или частично за счет средств местного бюджета (далее - решения о благоустройстве территории).</w:t>
      </w:r>
    </w:p>
    <w:p w:rsidR="0044716A" w:rsidRDefault="0044716A">
      <w:pPr>
        <w:pStyle w:val="ConsPlusNormal"/>
        <w:jc w:val="both"/>
      </w:pPr>
      <w:r>
        <w:t xml:space="preserve">(в ред. </w:t>
      </w:r>
      <w:hyperlink r:id="rId163">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Вовлечение граждан и организаций в процесс принятия решений о благоустройстве территории осуществляется путем проведения общественных обсуждений проектов муниципальных программ в области благоустройства территории, дизайн-проектов и (или) проектов благоустройства соответствующих территорий.</w:t>
      </w:r>
    </w:p>
    <w:p w:rsidR="0044716A" w:rsidRDefault="0044716A">
      <w:pPr>
        <w:pStyle w:val="ConsPlusNormal"/>
        <w:spacing w:before="220"/>
        <w:ind w:firstLine="540"/>
        <w:jc w:val="both"/>
      </w:pPr>
      <w:r>
        <w:t>11.2. При проведении общественных обсуждений в целях принятия решений о благоустройстве территории на рассмотрение их участникам, в зависимости от содержания проектов муниципальных программ в области благоустройства территории и (или) дизайн-проектов, проектов благоустройства соответствующих территорий, могут выноситься вопросы:</w:t>
      </w:r>
    </w:p>
    <w:p w:rsidR="0044716A" w:rsidRDefault="0044716A">
      <w:pPr>
        <w:pStyle w:val="ConsPlusNormal"/>
        <w:spacing w:before="220"/>
        <w:ind w:firstLine="540"/>
        <w:jc w:val="both"/>
      </w:pPr>
      <w:r>
        <w:t>- об определении целей и задач по развитию общественных и (или) дворовых территорий;</w:t>
      </w:r>
    </w:p>
    <w:p w:rsidR="0044716A" w:rsidRDefault="0044716A">
      <w:pPr>
        <w:pStyle w:val="ConsPlusNormal"/>
        <w:spacing w:before="220"/>
        <w:ind w:firstLine="540"/>
        <w:jc w:val="both"/>
      </w:pPr>
      <w:r>
        <w:t>- о конкретных общественных и (или) дворовых территориях, подлежащих благоустройству;</w:t>
      </w:r>
    </w:p>
    <w:p w:rsidR="0044716A" w:rsidRDefault="0044716A">
      <w:pPr>
        <w:pStyle w:val="ConsPlusNormal"/>
        <w:spacing w:before="220"/>
        <w:ind w:firstLine="540"/>
        <w:jc w:val="both"/>
      </w:pPr>
      <w:r>
        <w:t>- об определении основных видов активностей, функциональных зон и их взаимного расположения на выбранной общественной и (или) дворовой территории, подлежащей благоустройству;</w:t>
      </w:r>
    </w:p>
    <w:p w:rsidR="0044716A" w:rsidRDefault="0044716A">
      <w:pPr>
        <w:pStyle w:val="ConsPlusNormal"/>
        <w:spacing w:before="220"/>
        <w:ind w:firstLine="540"/>
        <w:jc w:val="both"/>
      </w:pPr>
      <w:r>
        <w:t>- о выборе применяемых при благоустройстве общественной и (или) дворовой территории типа оборудования, некапитальных объектов, малых архитектурных форм, включая определение их функционального назначения, места размещения, соответствующих габаритов, стилевого решения, материалов;</w:t>
      </w:r>
    </w:p>
    <w:p w:rsidR="0044716A" w:rsidRDefault="0044716A">
      <w:pPr>
        <w:pStyle w:val="ConsPlusNormal"/>
        <w:spacing w:before="220"/>
        <w:ind w:firstLine="540"/>
        <w:jc w:val="both"/>
      </w:pPr>
      <w:r>
        <w:t>- о выборе типов покрытий, с учетом функционального зонирования общественной и (или) дворовой территории, подлежащей благоустройству;</w:t>
      </w:r>
    </w:p>
    <w:p w:rsidR="0044716A" w:rsidRDefault="0044716A">
      <w:pPr>
        <w:pStyle w:val="ConsPlusNormal"/>
        <w:spacing w:before="220"/>
        <w:ind w:firstLine="540"/>
        <w:jc w:val="both"/>
      </w:pPr>
      <w:r>
        <w:t>- о выборе типов озеленения, типов освещения и осветительного оборудования общественной и (или) дворовой территории, подлежащей благоустройству;</w:t>
      </w:r>
    </w:p>
    <w:p w:rsidR="0044716A" w:rsidRDefault="0044716A">
      <w:pPr>
        <w:pStyle w:val="ConsPlusNormal"/>
        <w:spacing w:before="220"/>
        <w:ind w:firstLine="540"/>
        <w:jc w:val="both"/>
      </w:pPr>
      <w:r>
        <w:t xml:space="preserve">- о возможных формах участия граждан и организаций в реализации проектов по </w:t>
      </w:r>
      <w:r>
        <w:lastRenderedPageBreak/>
        <w:t>благоустройству соответствующей общественной и (или) дворовой территории.</w:t>
      </w:r>
    </w:p>
    <w:p w:rsidR="0044716A" w:rsidRDefault="0044716A">
      <w:pPr>
        <w:pStyle w:val="ConsPlusNormal"/>
        <w:spacing w:before="220"/>
        <w:ind w:firstLine="540"/>
        <w:jc w:val="both"/>
      </w:pPr>
      <w:r>
        <w:t>11.3. Общественное обсуждение организует Администрация Каменск-Уральского городского округа в порядке, установленном муниципальными нормативными правовыми актами, в форме:</w:t>
      </w:r>
    </w:p>
    <w:p w:rsidR="0044716A" w:rsidRDefault="0044716A">
      <w:pPr>
        <w:pStyle w:val="ConsPlusNormal"/>
        <w:jc w:val="both"/>
      </w:pPr>
      <w:r>
        <w:t xml:space="preserve">(в ред. </w:t>
      </w:r>
      <w:hyperlink r:id="rId164">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 опросов граждан;</w:t>
      </w:r>
    </w:p>
    <w:p w:rsidR="0044716A" w:rsidRDefault="0044716A">
      <w:pPr>
        <w:pStyle w:val="ConsPlusNormal"/>
        <w:spacing w:before="220"/>
        <w:ind w:firstLine="540"/>
        <w:jc w:val="both"/>
      </w:pPr>
      <w:r>
        <w:t>- собраний или конференций граждан;</w:t>
      </w:r>
    </w:p>
    <w:p w:rsidR="0044716A" w:rsidRDefault="0044716A">
      <w:pPr>
        <w:pStyle w:val="ConsPlusNormal"/>
        <w:spacing w:before="220"/>
        <w:ind w:firstLine="540"/>
        <w:jc w:val="both"/>
      </w:pPr>
      <w:r>
        <w:t>- иных форм общественных обсуждений, в том числе с использованием интерактивного формата обсуждения.</w:t>
      </w:r>
    </w:p>
    <w:p w:rsidR="0044716A" w:rsidRDefault="0044716A">
      <w:pPr>
        <w:pStyle w:val="ConsPlusNormal"/>
        <w:spacing w:before="220"/>
        <w:ind w:firstLine="540"/>
        <w:jc w:val="both"/>
      </w:pPr>
      <w:r>
        <w:t>11.4. В целях вовлечения в процесс общественного обсуждения широкого круга граждан, интересы которых будут затронуты решением о благоустройстве территории, Администрация Каменск-Уральского городского округа обязана обнародовать достоверную и актуальную информацию о проектах муниципальных программ в области благоустройства территории, дизайн-проектах и (или) проектах благоустройства соответствующих территорий на официальном сайте муниципального образования в сроки, установленные муниципальными нормативными правовыми актами.</w:t>
      </w:r>
    </w:p>
    <w:p w:rsidR="0044716A" w:rsidRDefault="0044716A">
      <w:pPr>
        <w:pStyle w:val="ConsPlusNormal"/>
        <w:jc w:val="both"/>
      </w:pPr>
      <w:r>
        <w:t xml:space="preserve">(в ред. </w:t>
      </w:r>
      <w:hyperlink r:id="rId165">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11.5. Результаты общественного обсуждения учитываются Администрацией Каменск-Уральского городского округа при формировании и реализации проектов муниципальных программ в области благоустройства территории, проектов благоустройства соответствующих территорий.</w:t>
      </w:r>
    </w:p>
    <w:p w:rsidR="0044716A" w:rsidRDefault="0044716A">
      <w:pPr>
        <w:pStyle w:val="ConsPlusNormal"/>
        <w:jc w:val="both"/>
      </w:pPr>
      <w:r>
        <w:t xml:space="preserve">(в ред. </w:t>
      </w:r>
      <w:hyperlink r:id="rId166">
        <w:r>
          <w:rPr>
            <w:color w:val="0000FF"/>
          </w:rPr>
          <w:t>Решения</w:t>
        </w:r>
      </w:hyperlink>
      <w:r>
        <w:t xml:space="preserve"> Думы Каменск-Уральского городского округа от 25.05.2022 N 91)</w:t>
      </w:r>
    </w:p>
    <w:p w:rsidR="0044716A" w:rsidRDefault="0044716A">
      <w:pPr>
        <w:pStyle w:val="ConsPlusNormal"/>
        <w:spacing w:before="220"/>
        <w:ind w:firstLine="540"/>
        <w:jc w:val="both"/>
      </w:pPr>
      <w:r>
        <w:t>11.6. Заинтересованные граждане и организации имеют право участвовать в реализации решений о благоустройстве территории, в порядке, установленном муниципальными нормативными правовыми актами, в следующих формах:</w:t>
      </w:r>
    </w:p>
    <w:p w:rsidR="0044716A" w:rsidRDefault="0044716A">
      <w:pPr>
        <w:pStyle w:val="ConsPlusNormal"/>
        <w:spacing w:before="220"/>
        <w:ind w:firstLine="540"/>
        <w:jc w:val="both"/>
      </w:pPr>
      <w:r>
        <w:t>- финансовое и (или) трудовое участие в реализации мероприятий по благоустройству общественной и (или) дворовой территории;</w:t>
      </w:r>
    </w:p>
    <w:p w:rsidR="0044716A" w:rsidRDefault="0044716A">
      <w:pPr>
        <w:pStyle w:val="ConsPlusNormal"/>
        <w:spacing w:before="220"/>
        <w:ind w:firstLine="540"/>
        <w:jc w:val="both"/>
      </w:pPr>
      <w:r>
        <w:t>- осуществление общественного контроля над процессом реализации проекта благоустройства общественных территорий (контроля собственников помещений в многоквартирных домах над процессом реализации проекта по благоустройству дворовых территорий);</w:t>
      </w:r>
    </w:p>
    <w:p w:rsidR="0044716A" w:rsidRDefault="0044716A">
      <w:pPr>
        <w:pStyle w:val="ConsPlusNormal"/>
        <w:spacing w:before="220"/>
        <w:ind w:firstLine="540"/>
        <w:jc w:val="both"/>
      </w:pPr>
      <w:r>
        <w:t>- осуществление общественного контроля над процессом эксплуатации общественных территорий (контроля собственников помещений в многоквартирных домах над процессом эксплуатации дворовых территорий).</w:t>
      </w: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both"/>
            </w:pPr>
            <w:r>
              <w:rPr>
                <w:color w:val="392C69"/>
              </w:rPr>
              <w:t>Приложение N 1 вступает в силу с 01.09.2023 (</w:t>
            </w:r>
            <w:hyperlink r:id="rId167">
              <w:r>
                <w:rPr>
                  <w:color w:val="0000FF"/>
                </w:rPr>
                <w:t>Решение</w:t>
              </w:r>
            </w:hyperlink>
            <w:r>
              <w:rPr>
                <w:color w:val="392C69"/>
              </w:rPr>
              <w:t xml:space="preserve"> Думы Каменск-Уральского городского округа от 29.03.2023 N 208).</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spacing w:before="280"/>
        <w:jc w:val="right"/>
        <w:outlineLvl w:val="1"/>
      </w:pPr>
      <w:r>
        <w:t>Приложение N 1</w:t>
      </w:r>
    </w:p>
    <w:p w:rsidR="0044716A" w:rsidRDefault="0044716A">
      <w:pPr>
        <w:pStyle w:val="ConsPlusNormal"/>
        <w:jc w:val="right"/>
      </w:pPr>
      <w:r>
        <w:t>к Правилам благоустройства территории</w:t>
      </w:r>
    </w:p>
    <w:p w:rsidR="0044716A" w:rsidRDefault="0044716A">
      <w:pPr>
        <w:pStyle w:val="ConsPlusNormal"/>
        <w:jc w:val="right"/>
      </w:pPr>
      <w:r>
        <w:t>Каменск-Уральского городского округа</w:t>
      </w:r>
    </w:p>
    <w:p w:rsidR="0044716A" w:rsidRDefault="0044716A">
      <w:pPr>
        <w:pStyle w:val="ConsPlusNormal"/>
        <w:jc w:val="both"/>
      </w:pPr>
    </w:p>
    <w:p w:rsidR="0044716A" w:rsidRDefault="0044716A">
      <w:pPr>
        <w:pStyle w:val="ConsPlusTitle"/>
        <w:jc w:val="center"/>
      </w:pPr>
      <w:bookmarkStart w:id="25" w:name="P602"/>
      <w:bookmarkEnd w:id="25"/>
      <w:r>
        <w:lastRenderedPageBreak/>
        <w:t>СХЕМА</w:t>
      </w:r>
    </w:p>
    <w:p w:rsidR="0044716A" w:rsidRDefault="0044716A">
      <w:pPr>
        <w:pStyle w:val="ConsPlusTitle"/>
        <w:jc w:val="center"/>
      </w:pPr>
      <w:r>
        <w:t>ГРАНИЦ ПРИЛЕГАЮЩИХ ТЕРРИТОРИЙ</w:t>
      </w:r>
    </w:p>
    <w:p w:rsidR="0044716A" w:rsidRDefault="004471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center"/>
            </w:pPr>
            <w:r>
              <w:rPr>
                <w:color w:val="392C69"/>
              </w:rPr>
              <w:t>Список изменяющих документов</w:t>
            </w:r>
          </w:p>
          <w:p w:rsidR="0044716A" w:rsidRDefault="0044716A">
            <w:pPr>
              <w:pStyle w:val="ConsPlusNormal"/>
              <w:jc w:val="center"/>
            </w:pPr>
            <w:r>
              <w:rPr>
                <w:color w:val="392C69"/>
              </w:rPr>
              <w:t xml:space="preserve">(введена </w:t>
            </w:r>
            <w:hyperlink r:id="rId168">
              <w:r>
                <w:rPr>
                  <w:color w:val="0000FF"/>
                </w:rPr>
                <w:t>Решением</w:t>
              </w:r>
            </w:hyperlink>
            <w:r>
              <w:rPr>
                <w:color w:val="392C69"/>
              </w:rPr>
              <w:t xml:space="preserve"> Думы Каменск-Уральского городского округа</w:t>
            </w:r>
          </w:p>
          <w:p w:rsidR="0044716A" w:rsidRDefault="0044716A">
            <w:pPr>
              <w:pStyle w:val="ConsPlusNormal"/>
              <w:jc w:val="center"/>
            </w:pPr>
            <w:r>
              <w:rPr>
                <w:color w:val="392C69"/>
              </w:rPr>
              <w:t>от 29.03.2023 N 208)</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jc w:val="both"/>
      </w:pPr>
    </w:p>
    <w:p w:rsidR="0044716A" w:rsidRDefault="0044716A">
      <w:pPr>
        <w:pStyle w:val="ConsPlusTitle"/>
        <w:jc w:val="center"/>
        <w:outlineLvl w:val="2"/>
      </w:pPr>
      <w:r>
        <w:t>Раздел 1</w:t>
      </w:r>
    </w:p>
    <w:p w:rsidR="0044716A" w:rsidRDefault="0044716A">
      <w:pPr>
        <w:pStyle w:val="ConsPlusNormal"/>
        <w:jc w:val="both"/>
      </w:pPr>
    </w:p>
    <w:p w:rsidR="0044716A" w:rsidRDefault="0044716A">
      <w:pPr>
        <w:pStyle w:val="ConsPlusNormal"/>
        <w:jc w:val="center"/>
      </w:pPr>
      <w:r>
        <w:t>СХЕМА ГРАНИЦ ПРИЛЕГАЮЩИХ ТЕРРИТОРИЙ</w:t>
      </w:r>
    </w:p>
    <w:p w:rsidR="0044716A" w:rsidRDefault="0044716A">
      <w:pPr>
        <w:pStyle w:val="ConsPlusNormal"/>
        <w:jc w:val="both"/>
      </w:pPr>
    </w:p>
    <w:p w:rsidR="0044716A" w:rsidRDefault="0044716A">
      <w:pPr>
        <w:pStyle w:val="ConsPlusNormal"/>
        <w:jc w:val="center"/>
      </w:pPr>
      <w:r>
        <w:t>КАДАСТРОВЫЙ КВАРТАЛ 66:45:0200256</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360"/>
        <w:gridCol w:w="1417"/>
        <w:gridCol w:w="510"/>
        <w:gridCol w:w="1871"/>
        <w:gridCol w:w="510"/>
        <w:gridCol w:w="1644"/>
        <w:gridCol w:w="510"/>
      </w:tblGrid>
      <w:tr w:rsidR="0044716A">
        <w:tc>
          <w:tcPr>
            <w:tcW w:w="1247" w:type="dxa"/>
            <w:vAlign w:val="center"/>
          </w:tcPr>
          <w:p w:rsidR="0044716A" w:rsidRDefault="0044716A">
            <w:pPr>
              <w:pStyle w:val="ConsPlusNormal"/>
            </w:pPr>
            <w:r>
              <w:t>Лист N 1 раздела 1</w:t>
            </w:r>
          </w:p>
        </w:tc>
        <w:tc>
          <w:tcPr>
            <w:tcW w:w="2777" w:type="dxa"/>
            <w:gridSpan w:val="2"/>
            <w:tcBorders>
              <w:right w:val="nil"/>
            </w:tcBorders>
            <w:vAlign w:val="center"/>
          </w:tcPr>
          <w:p w:rsidR="0044716A" w:rsidRDefault="0044716A">
            <w:pPr>
              <w:pStyle w:val="ConsPlusNormal"/>
            </w:pPr>
            <w:r>
              <w:t>Всего листов раздела 1:</w:t>
            </w:r>
          </w:p>
        </w:tc>
        <w:tc>
          <w:tcPr>
            <w:tcW w:w="510" w:type="dxa"/>
            <w:tcBorders>
              <w:left w:val="nil"/>
            </w:tcBorders>
            <w:vAlign w:val="center"/>
          </w:tcPr>
          <w:p w:rsidR="0044716A" w:rsidRDefault="0044716A">
            <w:pPr>
              <w:pStyle w:val="ConsPlusNormal"/>
            </w:pPr>
            <w:r>
              <w:t>2</w:t>
            </w:r>
          </w:p>
        </w:tc>
        <w:tc>
          <w:tcPr>
            <w:tcW w:w="1871" w:type="dxa"/>
            <w:tcBorders>
              <w:right w:val="nil"/>
            </w:tcBorders>
            <w:vAlign w:val="center"/>
          </w:tcPr>
          <w:p w:rsidR="0044716A" w:rsidRDefault="0044716A">
            <w:pPr>
              <w:pStyle w:val="ConsPlusNormal"/>
            </w:pPr>
            <w:r>
              <w:t>Всего разделов:</w:t>
            </w:r>
          </w:p>
        </w:tc>
        <w:tc>
          <w:tcPr>
            <w:tcW w:w="510" w:type="dxa"/>
            <w:tcBorders>
              <w:left w:val="nil"/>
            </w:tcBorders>
            <w:vAlign w:val="center"/>
          </w:tcPr>
          <w:p w:rsidR="0044716A" w:rsidRDefault="0044716A">
            <w:pPr>
              <w:pStyle w:val="ConsPlusNormal"/>
            </w:pPr>
            <w:r>
              <w:t>3</w:t>
            </w:r>
          </w:p>
        </w:tc>
        <w:tc>
          <w:tcPr>
            <w:tcW w:w="1644" w:type="dxa"/>
            <w:vAlign w:val="center"/>
          </w:tcPr>
          <w:p w:rsidR="0044716A" w:rsidRDefault="0044716A">
            <w:pPr>
              <w:pStyle w:val="ConsPlusNormal"/>
              <w:jc w:val="center"/>
            </w:pPr>
            <w:r>
              <w:t>Всего листов:</w:t>
            </w:r>
          </w:p>
        </w:tc>
        <w:tc>
          <w:tcPr>
            <w:tcW w:w="510" w:type="dxa"/>
            <w:vAlign w:val="center"/>
          </w:tcPr>
          <w:p w:rsidR="0044716A" w:rsidRDefault="0044716A">
            <w:pPr>
              <w:pStyle w:val="ConsPlusNormal"/>
              <w:jc w:val="center"/>
            </w:pPr>
            <w:r>
              <w:t>8</w:t>
            </w:r>
          </w:p>
        </w:tc>
      </w:tr>
      <w:tr w:rsidR="0044716A">
        <w:tc>
          <w:tcPr>
            <w:tcW w:w="2607" w:type="dxa"/>
            <w:gridSpan w:val="2"/>
            <w:vAlign w:val="center"/>
          </w:tcPr>
          <w:p w:rsidR="0044716A" w:rsidRDefault="0044716A">
            <w:pPr>
              <w:pStyle w:val="ConsPlusNormal"/>
            </w:pPr>
            <w:r>
              <w:t>ОКТМО:</w:t>
            </w:r>
          </w:p>
        </w:tc>
        <w:tc>
          <w:tcPr>
            <w:tcW w:w="6462" w:type="dxa"/>
            <w:gridSpan w:val="6"/>
            <w:vAlign w:val="center"/>
          </w:tcPr>
          <w:p w:rsidR="0044716A" w:rsidRDefault="0044716A">
            <w:pPr>
              <w:pStyle w:val="ConsPlusNormal"/>
            </w:pPr>
            <w:hyperlink r:id="rId169">
              <w:r>
                <w:rPr>
                  <w:color w:val="0000FF"/>
                </w:rPr>
                <w:t>65740000001</w:t>
              </w:r>
            </w:hyperlink>
          </w:p>
        </w:tc>
      </w:tr>
      <w:tr w:rsidR="0044716A">
        <w:tblPrEx>
          <w:tblBorders>
            <w:insideV w:val="nil"/>
          </w:tblBorders>
        </w:tblPrEx>
        <w:tc>
          <w:tcPr>
            <w:tcW w:w="6405" w:type="dxa"/>
            <w:gridSpan w:val="5"/>
            <w:tcBorders>
              <w:left w:val="single" w:sz="4" w:space="0" w:color="auto"/>
            </w:tcBorders>
            <w:vAlign w:val="center"/>
          </w:tcPr>
          <w:p w:rsidR="0044716A" w:rsidRDefault="0044716A">
            <w:pPr>
              <w:pStyle w:val="ConsPlusNormal"/>
            </w:pPr>
            <w:r>
              <w:t>Всего прилегающих территорий:</w:t>
            </w:r>
          </w:p>
        </w:tc>
        <w:tc>
          <w:tcPr>
            <w:tcW w:w="2664" w:type="dxa"/>
            <w:gridSpan w:val="3"/>
            <w:tcBorders>
              <w:right w:val="single" w:sz="4" w:space="0" w:color="auto"/>
            </w:tcBorders>
            <w:vAlign w:val="bottom"/>
          </w:tcPr>
          <w:p w:rsidR="0044716A" w:rsidRDefault="0044716A">
            <w:pPr>
              <w:pStyle w:val="ConsPlusNormal"/>
            </w:pPr>
            <w:r>
              <w:t>18</w:t>
            </w:r>
          </w:p>
        </w:tc>
      </w:tr>
    </w:tbl>
    <w:p w:rsidR="0044716A" w:rsidRDefault="0044716A">
      <w:pPr>
        <w:pStyle w:val="ConsPlusNormal"/>
        <w:jc w:val="both"/>
      </w:pPr>
    </w:p>
    <w:p w:rsidR="0044716A" w:rsidRDefault="0044716A">
      <w:pPr>
        <w:pStyle w:val="ConsPlusNormal"/>
        <w:jc w:val="center"/>
      </w:pPr>
      <w:r>
        <w:t>ОБЩИЕ СВЕДЕНИЯ О ПРИЛЕГАЮЩИХ ТЕРРИТОРИЯХ</w:t>
      </w:r>
    </w:p>
    <w:p w:rsidR="0044716A" w:rsidRDefault="0044716A">
      <w:pPr>
        <w:pStyle w:val="ConsPlusNormal"/>
        <w:jc w:val="both"/>
      </w:pPr>
    </w:p>
    <w:p w:rsidR="0044716A" w:rsidRDefault="0044716A">
      <w:pPr>
        <w:pStyle w:val="ConsPlusNormal"/>
        <w:sectPr w:rsidR="0044716A" w:rsidSect="00757E5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438"/>
        <w:gridCol w:w="2608"/>
        <w:gridCol w:w="1474"/>
        <w:gridCol w:w="3118"/>
        <w:gridCol w:w="3061"/>
      </w:tblGrid>
      <w:tr w:rsidR="0044716A">
        <w:tc>
          <w:tcPr>
            <w:tcW w:w="907" w:type="dxa"/>
            <w:vAlign w:val="center"/>
          </w:tcPr>
          <w:p w:rsidR="0044716A" w:rsidRDefault="0044716A">
            <w:pPr>
              <w:pStyle w:val="ConsPlusNormal"/>
            </w:pPr>
            <w:r>
              <w:lastRenderedPageBreak/>
              <w:t>Номер п/п</w:t>
            </w:r>
          </w:p>
        </w:tc>
        <w:tc>
          <w:tcPr>
            <w:tcW w:w="2438" w:type="dxa"/>
            <w:vAlign w:val="center"/>
          </w:tcPr>
          <w:p w:rsidR="0044716A" w:rsidRDefault="0044716A">
            <w:pPr>
              <w:pStyle w:val="ConsPlusNormal"/>
            </w:pPr>
            <w:r>
              <w:t>Условный номер прилегающей территории</w:t>
            </w:r>
          </w:p>
        </w:tc>
        <w:tc>
          <w:tcPr>
            <w:tcW w:w="2608" w:type="dxa"/>
            <w:vAlign w:val="center"/>
          </w:tcPr>
          <w:p w:rsidR="0044716A" w:rsidRDefault="0044716A">
            <w:pPr>
              <w:pStyle w:val="ConsPlusNormal"/>
            </w:pPr>
            <w:r>
              <w:t>Кадастровый номер объекта недвижимости</w:t>
            </w:r>
          </w:p>
        </w:tc>
        <w:tc>
          <w:tcPr>
            <w:tcW w:w="1474" w:type="dxa"/>
            <w:vAlign w:val="center"/>
          </w:tcPr>
          <w:p w:rsidR="0044716A" w:rsidRDefault="0044716A">
            <w:pPr>
              <w:pStyle w:val="ConsPlusNormal"/>
            </w:pPr>
            <w:r>
              <w:t>Площадь территории</w:t>
            </w:r>
          </w:p>
        </w:tc>
        <w:tc>
          <w:tcPr>
            <w:tcW w:w="3118" w:type="dxa"/>
            <w:vAlign w:val="center"/>
          </w:tcPr>
          <w:p w:rsidR="0044716A" w:rsidRDefault="0044716A">
            <w:pPr>
              <w:pStyle w:val="ConsPlusNormal"/>
            </w:pPr>
            <w:r>
              <w:t>Местоположение прилегающей территории (адресные ориентиры)</w:t>
            </w:r>
          </w:p>
        </w:tc>
        <w:tc>
          <w:tcPr>
            <w:tcW w:w="3061" w:type="dxa"/>
            <w:vAlign w:val="center"/>
          </w:tcPr>
          <w:p w:rsidR="0044716A" w:rsidRDefault="0044716A">
            <w:pPr>
              <w:pStyle w:val="ConsPlusNormal"/>
            </w:pPr>
            <w:r>
              <w:t>Наличие объектов (в том числе благоустройства), расположенных на прилегающей территории, с их описанием</w:t>
            </w:r>
          </w:p>
        </w:tc>
      </w:tr>
      <w:tr w:rsidR="0044716A">
        <w:tc>
          <w:tcPr>
            <w:tcW w:w="907" w:type="dxa"/>
            <w:vAlign w:val="center"/>
          </w:tcPr>
          <w:p w:rsidR="0044716A" w:rsidRDefault="0044716A">
            <w:pPr>
              <w:pStyle w:val="ConsPlusNormal"/>
            </w:pPr>
            <w:r>
              <w:t>1</w:t>
            </w:r>
          </w:p>
        </w:tc>
        <w:tc>
          <w:tcPr>
            <w:tcW w:w="2438" w:type="dxa"/>
            <w:vAlign w:val="center"/>
          </w:tcPr>
          <w:p w:rsidR="0044716A" w:rsidRDefault="0044716A">
            <w:pPr>
              <w:pStyle w:val="ConsPlusNormal"/>
            </w:pPr>
            <w:r>
              <w:t>2</w:t>
            </w:r>
          </w:p>
        </w:tc>
        <w:tc>
          <w:tcPr>
            <w:tcW w:w="2608" w:type="dxa"/>
            <w:vAlign w:val="center"/>
          </w:tcPr>
          <w:p w:rsidR="0044716A" w:rsidRDefault="0044716A">
            <w:pPr>
              <w:pStyle w:val="ConsPlusNormal"/>
            </w:pPr>
            <w:r>
              <w:t>3</w:t>
            </w:r>
          </w:p>
        </w:tc>
        <w:tc>
          <w:tcPr>
            <w:tcW w:w="1474" w:type="dxa"/>
            <w:vAlign w:val="center"/>
          </w:tcPr>
          <w:p w:rsidR="0044716A" w:rsidRDefault="0044716A">
            <w:pPr>
              <w:pStyle w:val="ConsPlusNormal"/>
            </w:pPr>
            <w:r>
              <w:t>4</w:t>
            </w:r>
          </w:p>
        </w:tc>
        <w:tc>
          <w:tcPr>
            <w:tcW w:w="3118" w:type="dxa"/>
            <w:vAlign w:val="center"/>
          </w:tcPr>
          <w:p w:rsidR="0044716A" w:rsidRDefault="0044716A">
            <w:pPr>
              <w:pStyle w:val="ConsPlusNormal"/>
            </w:pPr>
            <w:r>
              <w:t>5</w:t>
            </w:r>
          </w:p>
        </w:tc>
        <w:tc>
          <w:tcPr>
            <w:tcW w:w="3061" w:type="dxa"/>
            <w:vAlign w:val="center"/>
          </w:tcPr>
          <w:p w:rsidR="0044716A" w:rsidRDefault="0044716A">
            <w:pPr>
              <w:pStyle w:val="ConsPlusNormal"/>
            </w:pPr>
            <w:r>
              <w:t>6</w:t>
            </w:r>
          </w:p>
        </w:tc>
      </w:tr>
      <w:tr w:rsidR="0044716A">
        <w:tc>
          <w:tcPr>
            <w:tcW w:w="907" w:type="dxa"/>
          </w:tcPr>
          <w:p w:rsidR="0044716A" w:rsidRDefault="0044716A">
            <w:pPr>
              <w:pStyle w:val="ConsPlusNormal"/>
            </w:pPr>
            <w:r>
              <w:t>1</w:t>
            </w:r>
          </w:p>
        </w:tc>
        <w:tc>
          <w:tcPr>
            <w:tcW w:w="2438" w:type="dxa"/>
          </w:tcPr>
          <w:p w:rsidR="0044716A" w:rsidRDefault="0044716A">
            <w:pPr>
              <w:pStyle w:val="ConsPlusNormal"/>
            </w:pPr>
            <w:r>
              <w:t>66:45:0200256-ПТ1</w:t>
            </w:r>
          </w:p>
        </w:tc>
        <w:tc>
          <w:tcPr>
            <w:tcW w:w="2608" w:type="dxa"/>
          </w:tcPr>
          <w:p w:rsidR="0044716A" w:rsidRDefault="0044716A">
            <w:pPr>
              <w:pStyle w:val="ConsPlusNormal"/>
            </w:pPr>
            <w:r>
              <w:t>66:45:0200256:5</w:t>
            </w:r>
          </w:p>
        </w:tc>
        <w:tc>
          <w:tcPr>
            <w:tcW w:w="1474" w:type="dxa"/>
          </w:tcPr>
          <w:p w:rsidR="0044716A" w:rsidRDefault="0044716A">
            <w:pPr>
              <w:pStyle w:val="ConsPlusNormal"/>
            </w:pPr>
            <w:r>
              <w:t>36,88</w:t>
            </w:r>
          </w:p>
        </w:tc>
        <w:tc>
          <w:tcPr>
            <w:tcW w:w="3118" w:type="dxa"/>
          </w:tcPr>
          <w:p w:rsidR="0044716A" w:rsidRDefault="0044716A">
            <w:pPr>
              <w:pStyle w:val="ConsPlusNormal"/>
            </w:pPr>
            <w:r>
              <w:t>г. Каменск-Уральский</w:t>
            </w:r>
          </w:p>
        </w:tc>
        <w:tc>
          <w:tcPr>
            <w:tcW w:w="3061" w:type="dxa"/>
          </w:tcPr>
          <w:p w:rsidR="0044716A" w:rsidRDefault="0044716A">
            <w:pPr>
              <w:pStyle w:val="ConsPlusNormal"/>
            </w:pPr>
          </w:p>
        </w:tc>
      </w:tr>
      <w:tr w:rsidR="0044716A">
        <w:tc>
          <w:tcPr>
            <w:tcW w:w="907" w:type="dxa"/>
          </w:tcPr>
          <w:p w:rsidR="0044716A" w:rsidRDefault="0044716A">
            <w:pPr>
              <w:pStyle w:val="ConsPlusNormal"/>
            </w:pPr>
            <w:r>
              <w:t>2</w:t>
            </w:r>
          </w:p>
        </w:tc>
        <w:tc>
          <w:tcPr>
            <w:tcW w:w="2438" w:type="dxa"/>
          </w:tcPr>
          <w:p w:rsidR="0044716A" w:rsidRDefault="0044716A">
            <w:pPr>
              <w:pStyle w:val="ConsPlusNormal"/>
            </w:pPr>
            <w:r>
              <w:t>66:45:0200256-ПТ2</w:t>
            </w:r>
          </w:p>
        </w:tc>
        <w:tc>
          <w:tcPr>
            <w:tcW w:w="2608" w:type="dxa"/>
          </w:tcPr>
          <w:p w:rsidR="0044716A" w:rsidRDefault="0044716A">
            <w:pPr>
              <w:pStyle w:val="ConsPlusNormal"/>
            </w:pPr>
            <w:r>
              <w:t>66:45:0200256:7</w:t>
            </w:r>
          </w:p>
        </w:tc>
        <w:tc>
          <w:tcPr>
            <w:tcW w:w="1474" w:type="dxa"/>
          </w:tcPr>
          <w:p w:rsidR="0044716A" w:rsidRDefault="0044716A">
            <w:pPr>
              <w:pStyle w:val="ConsPlusNormal"/>
            </w:pPr>
            <w:r>
              <w:t>151,95</w:t>
            </w:r>
          </w:p>
        </w:tc>
        <w:tc>
          <w:tcPr>
            <w:tcW w:w="3118" w:type="dxa"/>
          </w:tcPr>
          <w:p w:rsidR="0044716A" w:rsidRDefault="0044716A">
            <w:pPr>
              <w:pStyle w:val="ConsPlusNormal"/>
            </w:pPr>
            <w:r>
              <w:t>город Каменск-Уральский, улица Красногорская, 11</w:t>
            </w:r>
          </w:p>
        </w:tc>
        <w:tc>
          <w:tcPr>
            <w:tcW w:w="3061" w:type="dxa"/>
          </w:tcPr>
          <w:p w:rsidR="0044716A" w:rsidRDefault="0044716A">
            <w:pPr>
              <w:pStyle w:val="ConsPlusNormal"/>
            </w:pPr>
          </w:p>
        </w:tc>
      </w:tr>
      <w:tr w:rsidR="0044716A">
        <w:tc>
          <w:tcPr>
            <w:tcW w:w="907" w:type="dxa"/>
          </w:tcPr>
          <w:p w:rsidR="0044716A" w:rsidRDefault="0044716A">
            <w:pPr>
              <w:pStyle w:val="ConsPlusNormal"/>
            </w:pPr>
            <w:r>
              <w:t>3</w:t>
            </w:r>
          </w:p>
        </w:tc>
        <w:tc>
          <w:tcPr>
            <w:tcW w:w="2438" w:type="dxa"/>
          </w:tcPr>
          <w:p w:rsidR="0044716A" w:rsidRDefault="0044716A">
            <w:pPr>
              <w:pStyle w:val="ConsPlusNormal"/>
            </w:pPr>
            <w:r>
              <w:t>66:45:0200256-ПТ3</w:t>
            </w:r>
          </w:p>
        </w:tc>
        <w:tc>
          <w:tcPr>
            <w:tcW w:w="2608" w:type="dxa"/>
          </w:tcPr>
          <w:p w:rsidR="0044716A" w:rsidRDefault="0044716A">
            <w:pPr>
              <w:pStyle w:val="ConsPlusNormal"/>
            </w:pPr>
            <w:r>
              <w:t>66:45:0200256:2</w:t>
            </w:r>
          </w:p>
        </w:tc>
        <w:tc>
          <w:tcPr>
            <w:tcW w:w="1474" w:type="dxa"/>
          </w:tcPr>
          <w:p w:rsidR="0044716A" w:rsidRDefault="0044716A">
            <w:pPr>
              <w:pStyle w:val="ConsPlusNormal"/>
            </w:pPr>
            <w:r>
              <w:t>565,13</w:t>
            </w:r>
          </w:p>
        </w:tc>
        <w:tc>
          <w:tcPr>
            <w:tcW w:w="3118" w:type="dxa"/>
          </w:tcPr>
          <w:p w:rsidR="0044716A" w:rsidRDefault="0044716A">
            <w:pPr>
              <w:pStyle w:val="ConsPlusNormal"/>
            </w:pPr>
            <w:r>
              <w:t>г. Каменск-Уральский, ул. Алюминиевая, дом 1а</w:t>
            </w:r>
          </w:p>
        </w:tc>
        <w:tc>
          <w:tcPr>
            <w:tcW w:w="3061" w:type="dxa"/>
          </w:tcPr>
          <w:p w:rsidR="0044716A" w:rsidRDefault="0044716A">
            <w:pPr>
              <w:pStyle w:val="ConsPlusNormal"/>
            </w:pPr>
            <w:r>
              <w:t>Благоустройство при объекте</w:t>
            </w:r>
          </w:p>
        </w:tc>
      </w:tr>
      <w:tr w:rsidR="0044716A">
        <w:tc>
          <w:tcPr>
            <w:tcW w:w="907" w:type="dxa"/>
          </w:tcPr>
          <w:p w:rsidR="0044716A" w:rsidRDefault="0044716A">
            <w:pPr>
              <w:pStyle w:val="ConsPlusNormal"/>
            </w:pPr>
            <w:r>
              <w:t>4</w:t>
            </w:r>
          </w:p>
        </w:tc>
        <w:tc>
          <w:tcPr>
            <w:tcW w:w="2438" w:type="dxa"/>
          </w:tcPr>
          <w:p w:rsidR="0044716A" w:rsidRDefault="0044716A">
            <w:pPr>
              <w:pStyle w:val="ConsPlusNormal"/>
            </w:pPr>
            <w:r>
              <w:t>66:45:0200256-ПТ4</w:t>
            </w:r>
          </w:p>
        </w:tc>
        <w:tc>
          <w:tcPr>
            <w:tcW w:w="2608" w:type="dxa"/>
          </w:tcPr>
          <w:p w:rsidR="0044716A" w:rsidRDefault="0044716A">
            <w:pPr>
              <w:pStyle w:val="ConsPlusNormal"/>
            </w:pPr>
            <w:r>
              <w:t>66:45:0200256:17</w:t>
            </w:r>
          </w:p>
        </w:tc>
        <w:tc>
          <w:tcPr>
            <w:tcW w:w="1474" w:type="dxa"/>
          </w:tcPr>
          <w:p w:rsidR="0044716A" w:rsidRDefault="0044716A">
            <w:pPr>
              <w:pStyle w:val="ConsPlusNormal"/>
            </w:pPr>
            <w:r>
              <w:t>1920,19</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r>
              <w:t>Газоны, озеленение</w:t>
            </w:r>
          </w:p>
        </w:tc>
      </w:tr>
      <w:tr w:rsidR="0044716A">
        <w:tc>
          <w:tcPr>
            <w:tcW w:w="907" w:type="dxa"/>
          </w:tcPr>
          <w:p w:rsidR="0044716A" w:rsidRDefault="0044716A">
            <w:pPr>
              <w:pStyle w:val="ConsPlusNormal"/>
            </w:pPr>
            <w:r>
              <w:t>5</w:t>
            </w:r>
          </w:p>
        </w:tc>
        <w:tc>
          <w:tcPr>
            <w:tcW w:w="2438" w:type="dxa"/>
          </w:tcPr>
          <w:p w:rsidR="0044716A" w:rsidRDefault="0044716A">
            <w:pPr>
              <w:pStyle w:val="ConsPlusNormal"/>
            </w:pPr>
            <w:r>
              <w:t>66:45:0200256-ПТ5</w:t>
            </w:r>
          </w:p>
        </w:tc>
        <w:tc>
          <w:tcPr>
            <w:tcW w:w="2608" w:type="dxa"/>
          </w:tcPr>
          <w:p w:rsidR="0044716A" w:rsidRDefault="0044716A">
            <w:pPr>
              <w:pStyle w:val="ConsPlusNormal"/>
            </w:pPr>
            <w:r>
              <w:t>66:45:0200256:18</w:t>
            </w:r>
          </w:p>
        </w:tc>
        <w:tc>
          <w:tcPr>
            <w:tcW w:w="1474" w:type="dxa"/>
          </w:tcPr>
          <w:p w:rsidR="0044716A" w:rsidRDefault="0044716A">
            <w:pPr>
              <w:pStyle w:val="ConsPlusNormal"/>
            </w:pPr>
            <w:r>
              <w:t>1189,20</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r>
              <w:t>Газоны, озеленение</w:t>
            </w:r>
          </w:p>
        </w:tc>
      </w:tr>
      <w:tr w:rsidR="0044716A">
        <w:tc>
          <w:tcPr>
            <w:tcW w:w="907" w:type="dxa"/>
          </w:tcPr>
          <w:p w:rsidR="0044716A" w:rsidRDefault="0044716A">
            <w:pPr>
              <w:pStyle w:val="ConsPlusNormal"/>
            </w:pPr>
            <w:r>
              <w:t>6</w:t>
            </w:r>
          </w:p>
        </w:tc>
        <w:tc>
          <w:tcPr>
            <w:tcW w:w="2438" w:type="dxa"/>
          </w:tcPr>
          <w:p w:rsidR="0044716A" w:rsidRDefault="0044716A">
            <w:pPr>
              <w:pStyle w:val="ConsPlusNormal"/>
            </w:pPr>
            <w:r>
              <w:t>66:45:0200256-ПТ6</w:t>
            </w:r>
          </w:p>
        </w:tc>
        <w:tc>
          <w:tcPr>
            <w:tcW w:w="2608" w:type="dxa"/>
          </w:tcPr>
          <w:p w:rsidR="0044716A" w:rsidRDefault="0044716A">
            <w:pPr>
              <w:pStyle w:val="ConsPlusNormal"/>
            </w:pPr>
            <w:r>
              <w:t>66:45:0200253:24</w:t>
            </w:r>
          </w:p>
        </w:tc>
        <w:tc>
          <w:tcPr>
            <w:tcW w:w="1474" w:type="dxa"/>
          </w:tcPr>
          <w:p w:rsidR="0044716A" w:rsidRDefault="0044716A">
            <w:pPr>
              <w:pStyle w:val="ConsPlusNormal"/>
            </w:pPr>
            <w:r>
              <w:t>864,17</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p>
        </w:tc>
      </w:tr>
      <w:tr w:rsidR="0044716A">
        <w:tc>
          <w:tcPr>
            <w:tcW w:w="907" w:type="dxa"/>
          </w:tcPr>
          <w:p w:rsidR="0044716A" w:rsidRDefault="0044716A">
            <w:pPr>
              <w:pStyle w:val="ConsPlusNormal"/>
            </w:pPr>
            <w:r>
              <w:t>7</w:t>
            </w:r>
          </w:p>
        </w:tc>
        <w:tc>
          <w:tcPr>
            <w:tcW w:w="2438" w:type="dxa"/>
          </w:tcPr>
          <w:p w:rsidR="0044716A" w:rsidRDefault="0044716A">
            <w:pPr>
              <w:pStyle w:val="ConsPlusNormal"/>
            </w:pPr>
            <w:r>
              <w:t>66:45:0200256-ПТ7</w:t>
            </w:r>
          </w:p>
        </w:tc>
        <w:tc>
          <w:tcPr>
            <w:tcW w:w="2608" w:type="dxa"/>
          </w:tcPr>
          <w:p w:rsidR="0044716A" w:rsidRDefault="0044716A">
            <w:pPr>
              <w:pStyle w:val="ConsPlusNormal"/>
            </w:pPr>
            <w:r>
              <w:t>66:45:0200256:21</w:t>
            </w:r>
          </w:p>
        </w:tc>
        <w:tc>
          <w:tcPr>
            <w:tcW w:w="1474" w:type="dxa"/>
          </w:tcPr>
          <w:p w:rsidR="0044716A" w:rsidRDefault="0044716A">
            <w:pPr>
              <w:pStyle w:val="ConsPlusNormal"/>
            </w:pPr>
            <w:r>
              <w:t>1045,86</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p>
        </w:tc>
      </w:tr>
      <w:tr w:rsidR="0044716A">
        <w:tc>
          <w:tcPr>
            <w:tcW w:w="907" w:type="dxa"/>
          </w:tcPr>
          <w:p w:rsidR="0044716A" w:rsidRDefault="0044716A">
            <w:pPr>
              <w:pStyle w:val="ConsPlusNormal"/>
            </w:pPr>
            <w:r>
              <w:t>8</w:t>
            </w:r>
          </w:p>
        </w:tc>
        <w:tc>
          <w:tcPr>
            <w:tcW w:w="2438" w:type="dxa"/>
          </w:tcPr>
          <w:p w:rsidR="0044716A" w:rsidRDefault="0044716A">
            <w:pPr>
              <w:pStyle w:val="ConsPlusNormal"/>
            </w:pPr>
            <w:r>
              <w:t>66:45:0200256-ПТ8</w:t>
            </w:r>
          </w:p>
        </w:tc>
        <w:tc>
          <w:tcPr>
            <w:tcW w:w="2608" w:type="dxa"/>
          </w:tcPr>
          <w:p w:rsidR="0044716A" w:rsidRDefault="0044716A">
            <w:pPr>
              <w:pStyle w:val="ConsPlusNormal"/>
            </w:pPr>
            <w:r>
              <w:t>66:45:0200256:22</w:t>
            </w:r>
          </w:p>
        </w:tc>
        <w:tc>
          <w:tcPr>
            <w:tcW w:w="1474" w:type="dxa"/>
          </w:tcPr>
          <w:p w:rsidR="0044716A" w:rsidRDefault="0044716A">
            <w:pPr>
              <w:pStyle w:val="ConsPlusNormal"/>
            </w:pPr>
            <w:r>
              <w:t>544,07</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r>
              <w:t>Газоны, озеленение</w:t>
            </w:r>
          </w:p>
        </w:tc>
      </w:tr>
      <w:tr w:rsidR="0044716A">
        <w:tc>
          <w:tcPr>
            <w:tcW w:w="907" w:type="dxa"/>
          </w:tcPr>
          <w:p w:rsidR="0044716A" w:rsidRDefault="0044716A">
            <w:pPr>
              <w:pStyle w:val="ConsPlusNormal"/>
            </w:pPr>
            <w:r>
              <w:t>9</w:t>
            </w:r>
          </w:p>
        </w:tc>
        <w:tc>
          <w:tcPr>
            <w:tcW w:w="2438" w:type="dxa"/>
          </w:tcPr>
          <w:p w:rsidR="0044716A" w:rsidRDefault="0044716A">
            <w:pPr>
              <w:pStyle w:val="ConsPlusNormal"/>
            </w:pPr>
            <w:r>
              <w:t>66:45:0200256-ПТ9</w:t>
            </w:r>
          </w:p>
        </w:tc>
        <w:tc>
          <w:tcPr>
            <w:tcW w:w="2608" w:type="dxa"/>
          </w:tcPr>
          <w:p w:rsidR="0044716A" w:rsidRDefault="0044716A">
            <w:pPr>
              <w:pStyle w:val="ConsPlusNormal"/>
            </w:pPr>
            <w:r>
              <w:t>66:45:0200256:23</w:t>
            </w:r>
          </w:p>
        </w:tc>
        <w:tc>
          <w:tcPr>
            <w:tcW w:w="1474" w:type="dxa"/>
          </w:tcPr>
          <w:p w:rsidR="0044716A" w:rsidRDefault="0044716A">
            <w:pPr>
              <w:pStyle w:val="ConsPlusNormal"/>
            </w:pPr>
            <w:r>
              <w:t>403,00</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r>
              <w:t>Газоны, озеленение</w:t>
            </w:r>
          </w:p>
        </w:tc>
      </w:tr>
      <w:tr w:rsidR="0044716A">
        <w:tc>
          <w:tcPr>
            <w:tcW w:w="907" w:type="dxa"/>
          </w:tcPr>
          <w:p w:rsidR="0044716A" w:rsidRDefault="0044716A">
            <w:pPr>
              <w:pStyle w:val="ConsPlusNormal"/>
            </w:pPr>
            <w:r>
              <w:t>10</w:t>
            </w:r>
          </w:p>
        </w:tc>
        <w:tc>
          <w:tcPr>
            <w:tcW w:w="2438" w:type="dxa"/>
          </w:tcPr>
          <w:p w:rsidR="0044716A" w:rsidRDefault="0044716A">
            <w:pPr>
              <w:pStyle w:val="ConsPlusNormal"/>
            </w:pPr>
            <w:r>
              <w:t>66:45:0200256-ПТ10</w:t>
            </w:r>
          </w:p>
        </w:tc>
        <w:tc>
          <w:tcPr>
            <w:tcW w:w="2608" w:type="dxa"/>
          </w:tcPr>
          <w:p w:rsidR="0044716A" w:rsidRDefault="0044716A">
            <w:pPr>
              <w:pStyle w:val="ConsPlusNormal"/>
            </w:pPr>
            <w:r>
              <w:t>66:45:0200256:20</w:t>
            </w:r>
          </w:p>
        </w:tc>
        <w:tc>
          <w:tcPr>
            <w:tcW w:w="1474" w:type="dxa"/>
          </w:tcPr>
          <w:p w:rsidR="0044716A" w:rsidRDefault="0044716A">
            <w:pPr>
              <w:pStyle w:val="ConsPlusNormal"/>
            </w:pPr>
            <w:r>
              <w:t>1046,48</w:t>
            </w:r>
          </w:p>
        </w:tc>
        <w:tc>
          <w:tcPr>
            <w:tcW w:w="3118" w:type="dxa"/>
          </w:tcPr>
          <w:p w:rsidR="0044716A" w:rsidRDefault="0044716A">
            <w:pPr>
              <w:pStyle w:val="ConsPlusNormal"/>
            </w:pPr>
            <w:r>
              <w:t>г. Каменск-Уральский, ул. Алюминиевая, дом 1</w:t>
            </w:r>
          </w:p>
        </w:tc>
        <w:tc>
          <w:tcPr>
            <w:tcW w:w="3061" w:type="dxa"/>
          </w:tcPr>
          <w:p w:rsidR="0044716A" w:rsidRDefault="0044716A">
            <w:pPr>
              <w:pStyle w:val="ConsPlusNormal"/>
            </w:pPr>
          </w:p>
        </w:tc>
      </w:tr>
      <w:tr w:rsidR="0044716A">
        <w:tc>
          <w:tcPr>
            <w:tcW w:w="907" w:type="dxa"/>
          </w:tcPr>
          <w:p w:rsidR="0044716A" w:rsidRDefault="0044716A">
            <w:pPr>
              <w:pStyle w:val="ConsPlusNormal"/>
            </w:pPr>
            <w:r>
              <w:lastRenderedPageBreak/>
              <w:t>11</w:t>
            </w:r>
          </w:p>
        </w:tc>
        <w:tc>
          <w:tcPr>
            <w:tcW w:w="2438" w:type="dxa"/>
          </w:tcPr>
          <w:p w:rsidR="0044716A" w:rsidRDefault="0044716A">
            <w:pPr>
              <w:pStyle w:val="ConsPlusNormal"/>
            </w:pPr>
            <w:r>
              <w:t>66:45:0200256-ПТ11</w:t>
            </w:r>
          </w:p>
        </w:tc>
        <w:tc>
          <w:tcPr>
            <w:tcW w:w="2608" w:type="dxa"/>
          </w:tcPr>
          <w:p w:rsidR="0044716A" w:rsidRDefault="0044716A">
            <w:pPr>
              <w:pStyle w:val="ConsPlusNormal"/>
            </w:pPr>
            <w:r>
              <w:t>66:45:0200256:3</w:t>
            </w:r>
          </w:p>
        </w:tc>
        <w:tc>
          <w:tcPr>
            <w:tcW w:w="1474" w:type="dxa"/>
          </w:tcPr>
          <w:p w:rsidR="0044716A" w:rsidRDefault="0044716A">
            <w:pPr>
              <w:pStyle w:val="ConsPlusNormal"/>
            </w:pPr>
            <w:r>
              <w:t>108,10</w:t>
            </w:r>
          </w:p>
        </w:tc>
        <w:tc>
          <w:tcPr>
            <w:tcW w:w="3118" w:type="dxa"/>
          </w:tcPr>
          <w:p w:rsidR="0044716A" w:rsidRDefault="0044716A">
            <w:pPr>
              <w:pStyle w:val="ConsPlusNormal"/>
            </w:pPr>
            <w:r>
              <w:t>г. Каменск-Уральский, пересечение ул. Красногорская - Уральская</w:t>
            </w:r>
          </w:p>
        </w:tc>
        <w:tc>
          <w:tcPr>
            <w:tcW w:w="3061" w:type="dxa"/>
          </w:tcPr>
          <w:p w:rsidR="0044716A" w:rsidRDefault="0044716A">
            <w:pPr>
              <w:pStyle w:val="ConsPlusNormal"/>
            </w:pPr>
          </w:p>
        </w:tc>
      </w:tr>
      <w:tr w:rsidR="0044716A">
        <w:tc>
          <w:tcPr>
            <w:tcW w:w="907" w:type="dxa"/>
          </w:tcPr>
          <w:p w:rsidR="0044716A" w:rsidRDefault="0044716A">
            <w:pPr>
              <w:pStyle w:val="ConsPlusNormal"/>
            </w:pPr>
            <w:r>
              <w:t>12</w:t>
            </w:r>
          </w:p>
        </w:tc>
        <w:tc>
          <w:tcPr>
            <w:tcW w:w="2438" w:type="dxa"/>
          </w:tcPr>
          <w:p w:rsidR="0044716A" w:rsidRDefault="0044716A">
            <w:pPr>
              <w:pStyle w:val="ConsPlusNormal"/>
            </w:pPr>
            <w:r>
              <w:t>66:45:0200256-ПТ12</w:t>
            </w:r>
          </w:p>
        </w:tc>
        <w:tc>
          <w:tcPr>
            <w:tcW w:w="2608" w:type="dxa"/>
          </w:tcPr>
          <w:p w:rsidR="0044716A" w:rsidRDefault="0044716A">
            <w:pPr>
              <w:pStyle w:val="ConsPlusNormal"/>
            </w:pPr>
            <w:r>
              <w:t>66:45:0000000:3348/1</w:t>
            </w:r>
          </w:p>
        </w:tc>
        <w:tc>
          <w:tcPr>
            <w:tcW w:w="1474" w:type="dxa"/>
          </w:tcPr>
          <w:p w:rsidR="0044716A" w:rsidRDefault="0044716A">
            <w:pPr>
              <w:pStyle w:val="ConsPlusNormal"/>
            </w:pPr>
            <w:r>
              <w:t>596,62</w:t>
            </w:r>
          </w:p>
        </w:tc>
        <w:tc>
          <w:tcPr>
            <w:tcW w:w="3118" w:type="dxa"/>
          </w:tcPr>
          <w:p w:rsidR="0044716A" w:rsidRDefault="0044716A">
            <w:pPr>
              <w:pStyle w:val="ConsPlusNormal"/>
            </w:pPr>
            <w:r>
              <w:t>г. Каменск-Уральский, ул. Алюминиевая - Красногорская</w:t>
            </w:r>
          </w:p>
        </w:tc>
        <w:tc>
          <w:tcPr>
            <w:tcW w:w="3061" w:type="dxa"/>
          </w:tcPr>
          <w:p w:rsidR="0044716A" w:rsidRDefault="0044716A">
            <w:pPr>
              <w:pStyle w:val="ConsPlusNormal"/>
            </w:pPr>
          </w:p>
        </w:tc>
      </w:tr>
      <w:tr w:rsidR="0044716A">
        <w:tc>
          <w:tcPr>
            <w:tcW w:w="907" w:type="dxa"/>
          </w:tcPr>
          <w:p w:rsidR="0044716A" w:rsidRDefault="0044716A">
            <w:pPr>
              <w:pStyle w:val="ConsPlusNormal"/>
            </w:pPr>
            <w:r>
              <w:t>13</w:t>
            </w:r>
          </w:p>
        </w:tc>
        <w:tc>
          <w:tcPr>
            <w:tcW w:w="2438" w:type="dxa"/>
          </w:tcPr>
          <w:p w:rsidR="0044716A" w:rsidRDefault="0044716A">
            <w:pPr>
              <w:pStyle w:val="ConsPlusNormal"/>
            </w:pPr>
            <w:r>
              <w:t>66:45:0200256-ПТ13</w:t>
            </w:r>
          </w:p>
        </w:tc>
        <w:tc>
          <w:tcPr>
            <w:tcW w:w="2608" w:type="dxa"/>
          </w:tcPr>
          <w:p w:rsidR="0044716A" w:rsidRDefault="0044716A">
            <w:pPr>
              <w:pStyle w:val="ConsPlusNormal"/>
            </w:pPr>
            <w:r>
              <w:t>б/н</w:t>
            </w:r>
          </w:p>
        </w:tc>
        <w:tc>
          <w:tcPr>
            <w:tcW w:w="1474" w:type="dxa"/>
          </w:tcPr>
          <w:p w:rsidR="0044716A" w:rsidRDefault="0044716A">
            <w:pPr>
              <w:pStyle w:val="ConsPlusNormal"/>
            </w:pPr>
            <w:r>
              <w:t>1172,70</w:t>
            </w:r>
          </w:p>
        </w:tc>
        <w:tc>
          <w:tcPr>
            <w:tcW w:w="3118" w:type="dxa"/>
          </w:tcPr>
          <w:p w:rsidR="0044716A" w:rsidRDefault="0044716A">
            <w:pPr>
              <w:pStyle w:val="ConsPlusNormal"/>
            </w:pPr>
            <w:r>
              <w:t>г. Каменск-Уральский, ул. Красногорская - Заводская</w:t>
            </w:r>
          </w:p>
        </w:tc>
        <w:tc>
          <w:tcPr>
            <w:tcW w:w="3061" w:type="dxa"/>
          </w:tcPr>
          <w:p w:rsidR="0044716A" w:rsidRDefault="0044716A">
            <w:pPr>
              <w:pStyle w:val="ConsPlusNormal"/>
            </w:pPr>
          </w:p>
        </w:tc>
      </w:tr>
      <w:tr w:rsidR="0044716A">
        <w:tc>
          <w:tcPr>
            <w:tcW w:w="907" w:type="dxa"/>
          </w:tcPr>
          <w:p w:rsidR="0044716A" w:rsidRDefault="0044716A">
            <w:pPr>
              <w:pStyle w:val="ConsPlusNormal"/>
            </w:pPr>
            <w:r>
              <w:t>14</w:t>
            </w:r>
          </w:p>
        </w:tc>
        <w:tc>
          <w:tcPr>
            <w:tcW w:w="2438" w:type="dxa"/>
          </w:tcPr>
          <w:p w:rsidR="0044716A" w:rsidRDefault="0044716A">
            <w:pPr>
              <w:pStyle w:val="ConsPlusNormal"/>
            </w:pPr>
            <w:r>
              <w:t>66:45:0200256-ПТ14</w:t>
            </w:r>
          </w:p>
        </w:tc>
        <w:tc>
          <w:tcPr>
            <w:tcW w:w="2608" w:type="dxa"/>
          </w:tcPr>
          <w:p w:rsidR="0044716A" w:rsidRDefault="0044716A">
            <w:pPr>
              <w:pStyle w:val="ConsPlusNormal"/>
            </w:pPr>
            <w:r>
              <w:t>б/н</w:t>
            </w:r>
          </w:p>
        </w:tc>
        <w:tc>
          <w:tcPr>
            <w:tcW w:w="1474" w:type="dxa"/>
          </w:tcPr>
          <w:p w:rsidR="0044716A" w:rsidRDefault="0044716A">
            <w:pPr>
              <w:pStyle w:val="ConsPlusNormal"/>
            </w:pPr>
            <w:r>
              <w:t>26,06</w:t>
            </w:r>
          </w:p>
        </w:tc>
        <w:tc>
          <w:tcPr>
            <w:tcW w:w="3118" w:type="dxa"/>
          </w:tcPr>
          <w:p w:rsidR="0044716A" w:rsidRDefault="0044716A">
            <w:pPr>
              <w:pStyle w:val="ConsPlusNormal"/>
            </w:pPr>
            <w:r>
              <w:t>г. Каменск-Уральский, ул. Алюминиевая</w:t>
            </w:r>
          </w:p>
        </w:tc>
        <w:tc>
          <w:tcPr>
            <w:tcW w:w="3061" w:type="dxa"/>
          </w:tcPr>
          <w:p w:rsidR="0044716A" w:rsidRDefault="0044716A">
            <w:pPr>
              <w:pStyle w:val="ConsPlusNormal"/>
            </w:pPr>
            <w:r>
              <w:t>Площадка для размещения рекламной конструкции</w:t>
            </w:r>
          </w:p>
        </w:tc>
      </w:tr>
      <w:tr w:rsidR="0044716A">
        <w:tc>
          <w:tcPr>
            <w:tcW w:w="907" w:type="dxa"/>
          </w:tcPr>
          <w:p w:rsidR="0044716A" w:rsidRDefault="0044716A">
            <w:pPr>
              <w:pStyle w:val="ConsPlusNormal"/>
            </w:pPr>
            <w:r>
              <w:t>15</w:t>
            </w:r>
          </w:p>
        </w:tc>
        <w:tc>
          <w:tcPr>
            <w:tcW w:w="2438" w:type="dxa"/>
          </w:tcPr>
          <w:p w:rsidR="0044716A" w:rsidRDefault="0044716A">
            <w:pPr>
              <w:pStyle w:val="ConsPlusNormal"/>
            </w:pPr>
            <w:r>
              <w:t>66:45:0200256-ПТ15</w:t>
            </w:r>
          </w:p>
        </w:tc>
        <w:tc>
          <w:tcPr>
            <w:tcW w:w="2608" w:type="dxa"/>
          </w:tcPr>
          <w:p w:rsidR="0044716A" w:rsidRDefault="0044716A">
            <w:pPr>
              <w:pStyle w:val="ConsPlusNormal"/>
            </w:pPr>
            <w:r>
              <w:t>б/н</w:t>
            </w:r>
          </w:p>
        </w:tc>
        <w:tc>
          <w:tcPr>
            <w:tcW w:w="1474" w:type="dxa"/>
          </w:tcPr>
          <w:p w:rsidR="0044716A" w:rsidRDefault="0044716A">
            <w:pPr>
              <w:pStyle w:val="ConsPlusNormal"/>
            </w:pPr>
            <w:r>
              <w:t>28,07</w:t>
            </w:r>
          </w:p>
        </w:tc>
        <w:tc>
          <w:tcPr>
            <w:tcW w:w="3118" w:type="dxa"/>
          </w:tcPr>
          <w:p w:rsidR="0044716A" w:rsidRDefault="0044716A">
            <w:pPr>
              <w:pStyle w:val="ConsPlusNormal"/>
            </w:pPr>
            <w:r>
              <w:t>г. Каменск-Уральский, ул. Алюминиевая</w:t>
            </w:r>
          </w:p>
        </w:tc>
        <w:tc>
          <w:tcPr>
            <w:tcW w:w="3061" w:type="dxa"/>
          </w:tcPr>
          <w:p w:rsidR="0044716A" w:rsidRDefault="0044716A">
            <w:pPr>
              <w:pStyle w:val="ConsPlusNormal"/>
            </w:pPr>
            <w:r>
              <w:t>Площадка для размещения рекламной конструкции</w:t>
            </w:r>
          </w:p>
        </w:tc>
      </w:tr>
      <w:tr w:rsidR="0044716A">
        <w:tc>
          <w:tcPr>
            <w:tcW w:w="907" w:type="dxa"/>
          </w:tcPr>
          <w:p w:rsidR="0044716A" w:rsidRDefault="0044716A">
            <w:pPr>
              <w:pStyle w:val="ConsPlusNormal"/>
            </w:pPr>
            <w:r>
              <w:t>16</w:t>
            </w:r>
          </w:p>
        </w:tc>
        <w:tc>
          <w:tcPr>
            <w:tcW w:w="2438" w:type="dxa"/>
          </w:tcPr>
          <w:p w:rsidR="0044716A" w:rsidRDefault="0044716A">
            <w:pPr>
              <w:pStyle w:val="ConsPlusNormal"/>
            </w:pPr>
            <w:r>
              <w:t>66:45:0200256-ПТ16</w:t>
            </w:r>
          </w:p>
        </w:tc>
        <w:tc>
          <w:tcPr>
            <w:tcW w:w="2608" w:type="dxa"/>
          </w:tcPr>
          <w:p w:rsidR="0044716A" w:rsidRDefault="0044716A">
            <w:pPr>
              <w:pStyle w:val="ConsPlusNormal"/>
            </w:pPr>
            <w:r>
              <w:t>б/н</w:t>
            </w:r>
          </w:p>
        </w:tc>
        <w:tc>
          <w:tcPr>
            <w:tcW w:w="1474" w:type="dxa"/>
          </w:tcPr>
          <w:p w:rsidR="0044716A" w:rsidRDefault="0044716A">
            <w:pPr>
              <w:pStyle w:val="ConsPlusNormal"/>
            </w:pPr>
            <w:r>
              <w:t>34,69</w:t>
            </w:r>
          </w:p>
        </w:tc>
        <w:tc>
          <w:tcPr>
            <w:tcW w:w="3118" w:type="dxa"/>
          </w:tcPr>
          <w:p w:rsidR="0044716A" w:rsidRDefault="0044716A">
            <w:pPr>
              <w:pStyle w:val="ConsPlusNormal"/>
            </w:pPr>
            <w:r>
              <w:t>г. Каменск-Уральский, ул. Алюминиевая</w:t>
            </w:r>
          </w:p>
        </w:tc>
        <w:tc>
          <w:tcPr>
            <w:tcW w:w="3061" w:type="dxa"/>
          </w:tcPr>
          <w:p w:rsidR="0044716A" w:rsidRDefault="0044716A">
            <w:pPr>
              <w:pStyle w:val="ConsPlusNormal"/>
            </w:pPr>
            <w:r>
              <w:t>Площадка для размещения рекламной конструкции</w:t>
            </w:r>
          </w:p>
        </w:tc>
      </w:tr>
      <w:tr w:rsidR="0044716A">
        <w:tc>
          <w:tcPr>
            <w:tcW w:w="907" w:type="dxa"/>
          </w:tcPr>
          <w:p w:rsidR="0044716A" w:rsidRDefault="0044716A">
            <w:pPr>
              <w:pStyle w:val="ConsPlusNormal"/>
            </w:pPr>
            <w:r>
              <w:t>17</w:t>
            </w:r>
          </w:p>
        </w:tc>
        <w:tc>
          <w:tcPr>
            <w:tcW w:w="2438" w:type="dxa"/>
          </w:tcPr>
          <w:p w:rsidR="0044716A" w:rsidRDefault="0044716A">
            <w:pPr>
              <w:pStyle w:val="ConsPlusNormal"/>
            </w:pPr>
            <w:r>
              <w:t>66:45:0200256-ПТ17</w:t>
            </w:r>
          </w:p>
        </w:tc>
        <w:tc>
          <w:tcPr>
            <w:tcW w:w="2608" w:type="dxa"/>
          </w:tcPr>
          <w:p w:rsidR="0044716A" w:rsidRDefault="0044716A">
            <w:pPr>
              <w:pStyle w:val="ConsPlusNormal"/>
            </w:pPr>
            <w:r>
              <w:t>б/н</w:t>
            </w:r>
          </w:p>
        </w:tc>
        <w:tc>
          <w:tcPr>
            <w:tcW w:w="1474" w:type="dxa"/>
          </w:tcPr>
          <w:p w:rsidR="0044716A" w:rsidRDefault="0044716A">
            <w:pPr>
              <w:pStyle w:val="ConsPlusNormal"/>
            </w:pPr>
            <w:r>
              <w:t>29,02</w:t>
            </w:r>
          </w:p>
        </w:tc>
        <w:tc>
          <w:tcPr>
            <w:tcW w:w="3118" w:type="dxa"/>
          </w:tcPr>
          <w:p w:rsidR="0044716A" w:rsidRDefault="0044716A">
            <w:pPr>
              <w:pStyle w:val="ConsPlusNormal"/>
            </w:pPr>
            <w:r>
              <w:t>г. Каменск-Уральский, ул. Алюминиевая</w:t>
            </w:r>
          </w:p>
        </w:tc>
        <w:tc>
          <w:tcPr>
            <w:tcW w:w="3061" w:type="dxa"/>
          </w:tcPr>
          <w:p w:rsidR="0044716A" w:rsidRDefault="0044716A">
            <w:pPr>
              <w:pStyle w:val="ConsPlusNormal"/>
            </w:pPr>
            <w:r>
              <w:t>Площадка для размещения рекламной конструкции</w:t>
            </w:r>
          </w:p>
        </w:tc>
      </w:tr>
      <w:tr w:rsidR="0044716A">
        <w:tc>
          <w:tcPr>
            <w:tcW w:w="907" w:type="dxa"/>
          </w:tcPr>
          <w:p w:rsidR="0044716A" w:rsidRDefault="0044716A">
            <w:pPr>
              <w:pStyle w:val="ConsPlusNormal"/>
            </w:pPr>
            <w:r>
              <w:t>18</w:t>
            </w:r>
          </w:p>
        </w:tc>
        <w:tc>
          <w:tcPr>
            <w:tcW w:w="2438" w:type="dxa"/>
          </w:tcPr>
          <w:p w:rsidR="0044716A" w:rsidRDefault="0044716A">
            <w:pPr>
              <w:pStyle w:val="ConsPlusNormal"/>
            </w:pPr>
            <w:r>
              <w:t>66:45:0200256-ПТ18</w:t>
            </w:r>
          </w:p>
        </w:tc>
        <w:tc>
          <w:tcPr>
            <w:tcW w:w="2608" w:type="dxa"/>
          </w:tcPr>
          <w:p w:rsidR="0044716A" w:rsidRDefault="0044716A">
            <w:pPr>
              <w:pStyle w:val="ConsPlusNormal"/>
            </w:pPr>
            <w:r>
              <w:t>б/н</w:t>
            </w:r>
          </w:p>
        </w:tc>
        <w:tc>
          <w:tcPr>
            <w:tcW w:w="1474" w:type="dxa"/>
          </w:tcPr>
          <w:p w:rsidR="0044716A" w:rsidRDefault="0044716A">
            <w:pPr>
              <w:pStyle w:val="ConsPlusNormal"/>
            </w:pPr>
            <w:r>
              <w:t>27,53</w:t>
            </w:r>
          </w:p>
        </w:tc>
        <w:tc>
          <w:tcPr>
            <w:tcW w:w="3118" w:type="dxa"/>
          </w:tcPr>
          <w:p w:rsidR="0044716A" w:rsidRDefault="0044716A">
            <w:pPr>
              <w:pStyle w:val="ConsPlusNormal"/>
            </w:pPr>
            <w:r>
              <w:t>г. Каменск-Уральский, ул. Алюминиевая</w:t>
            </w:r>
          </w:p>
        </w:tc>
        <w:tc>
          <w:tcPr>
            <w:tcW w:w="3061" w:type="dxa"/>
          </w:tcPr>
          <w:p w:rsidR="0044716A" w:rsidRDefault="0044716A">
            <w:pPr>
              <w:pStyle w:val="ConsPlusNormal"/>
            </w:pPr>
            <w:r>
              <w:t>Площадка для размещения рекламной конструкции</w:t>
            </w:r>
          </w:p>
        </w:tc>
      </w:tr>
    </w:tbl>
    <w:p w:rsidR="0044716A" w:rsidRDefault="0044716A">
      <w:pPr>
        <w:pStyle w:val="ConsPlusNormal"/>
        <w:sectPr w:rsidR="0044716A">
          <w:pgSz w:w="16838" w:h="11905" w:orient="landscape"/>
          <w:pgMar w:top="1701" w:right="1134" w:bottom="850" w:left="1134" w:header="0" w:footer="0" w:gutter="0"/>
          <w:cols w:space="720"/>
          <w:titlePg/>
        </w:sectPr>
      </w:pPr>
    </w:p>
    <w:p w:rsidR="0044716A" w:rsidRDefault="0044716A">
      <w:pPr>
        <w:pStyle w:val="ConsPlusNormal"/>
        <w:jc w:val="both"/>
      </w:pPr>
    </w:p>
    <w:p w:rsidR="0044716A" w:rsidRDefault="0044716A">
      <w:pPr>
        <w:pStyle w:val="ConsPlusTitle"/>
        <w:jc w:val="center"/>
        <w:outlineLvl w:val="2"/>
      </w:pPr>
      <w:r>
        <w:t>Раздел 2</w:t>
      </w:r>
    </w:p>
    <w:p w:rsidR="0044716A" w:rsidRDefault="0044716A">
      <w:pPr>
        <w:pStyle w:val="ConsPlusNormal"/>
        <w:jc w:val="both"/>
      </w:pPr>
    </w:p>
    <w:p w:rsidR="0044716A" w:rsidRDefault="0044716A">
      <w:pPr>
        <w:pStyle w:val="ConsPlusNormal"/>
        <w:jc w:val="center"/>
      </w:pPr>
      <w:r>
        <w:t>СХЕМА ГРАНИЦ ПРИЛЕГАЮЩИХ ТЕРРИТОРИЙ</w:t>
      </w:r>
    </w:p>
    <w:p w:rsidR="0044716A" w:rsidRDefault="0044716A">
      <w:pPr>
        <w:pStyle w:val="ConsPlusNormal"/>
        <w:jc w:val="both"/>
      </w:pPr>
    </w:p>
    <w:p w:rsidR="0044716A" w:rsidRDefault="0044716A">
      <w:pPr>
        <w:pStyle w:val="ConsPlusNormal"/>
        <w:jc w:val="center"/>
      </w:pPr>
      <w:r>
        <w:t>КАДАСТРОВЫЙ КВАРТАЛ 66:45:0200256</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360"/>
        <w:gridCol w:w="1417"/>
        <w:gridCol w:w="510"/>
        <w:gridCol w:w="1871"/>
        <w:gridCol w:w="510"/>
        <w:gridCol w:w="1644"/>
        <w:gridCol w:w="510"/>
      </w:tblGrid>
      <w:tr w:rsidR="0044716A">
        <w:tc>
          <w:tcPr>
            <w:tcW w:w="1247" w:type="dxa"/>
          </w:tcPr>
          <w:p w:rsidR="0044716A" w:rsidRDefault="0044716A">
            <w:pPr>
              <w:pStyle w:val="ConsPlusNormal"/>
            </w:pPr>
            <w:r>
              <w:t>Лист N 1 раздела 2</w:t>
            </w:r>
          </w:p>
        </w:tc>
        <w:tc>
          <w:tcPr>
            <w:tcW w:w="2777" w:type="dxa"/>
            <w:gridSpan w:val="2"/>
          </w:tcPr>
          <w:p w:rsidR="0044716A" w:rsidRDefault="0044716A">
            <w:pPr>
              <w:pStyle w:val="ConsPlusNormal"/>
            </w:pPr>
            <w:r>
              <w:t>Всего листов раздела 2:</w:t>
            </w:r>
          </w:p>
        </w:tc>
        <w:tc>
          <w:tcPr>
            <w:tcW w:w="510" w:type="dxa"/>
          </w:tcPr>
          <w:p w:rsidR="0044716A" w:rsidRDefault="0044716A">
            <w:pPr>
              <w:pStyle w:val="ConsPlusNormal"/>
            </w:pPr>
            <w:r>
              <w:t>4</w:t>
            </w:r>
          </w:p>
        </w:tc>
        <w:tc>
          <w:tcPr>
            <w:tcW w:w="1871" w:type="dxa"/>
            <w:tcBorders>
              <w:right w:val="nil"/>
            </w:tcBorders>
          </w:tcPr>
          <w:p w:rsidR="0044716A" w:rsidRDefault="0044716A">
            <w:pPr>
              <w:pStyle w:val="ConsPlusNormal"/>
            </w:pPr>
            <w:r>
              <w:t>Всего разделов:</w:t>
            </w:r>
          </w:p>
        </w:tc>
        <w:tc>
          <w:tcPr>
            <w:tcW w:w="510" w:type="dxa"/>
            <w:tcBorders>
              <w:left w:val="nil"/>
            </w:tcBorders>
          </w:tcPr>
          <w:p w:rsidR="0044716A" w:rsidRDefault="0044716A">
            <w:pPr>
              <w:pStyle w:val="ConsPlusNormal"/>
            </w:pPr>
            <w:r>
              <w:t>3</w:t>
            </w:r>
          </w:p>
        </w:tc>
        <w:tc>
          <w:tcPr>
            <w:tcW w:w="1644" w:type="dxa"/>
          </w:tcPr>
          <w:p w:rsidR="0044716A" w:rsidRDefault="0044716A">
            <w:pPr>
              <w:pStyle w:val="ConsPlusNormal"/>
            </w:pPr>
            <w:r>
              <w:t>Всего листов:</w:t>
            </w:r>
          </w:p>
        </w:tc>
        <w:tc>
          <w:tcPr>
            <w:tcW w:w="510" w:type="dxa"/>
          </w:tcPr>
          <w:p w:rsidR="0044716A" w:rsidRDefault="0044716A">
            <w:pPr>
              <w:pStyle w:val="ConsPlusNormal"/>
            </w:pPr>
            <w:r>
              <w:t>8</w:t>
            </w:r>
          </w:p>
        </w:tc>
      </w:tr>
      <w:tr w:rsidR="0044716A">
        <w:tc>
          <w:tcPr>
            <w:tcW w:w="2607" w:type="dxa"/>
            <w:gridSpan w:val="2"/>
          </w:tcPr>
          <w:p w:rsidR="0044716A" w:rsidRDefault="0044716A">
            <w:pPr>
              <w:pStyle w:val="ConsPlusNormal"/>
            </w:pPr>
            <w:r>
              <w:t>ОКТМО:</w:t>
            </w:r>
          </w:p>
        </w:tc>
        <w:tc>
          <w:tcPr>
            <w:tcW w:w="6462" w:type="dxa"/>
            <w:gridSpan w:val="6"/>
          </w:tcPr>
          <w:p w:rsidR="0044716A" w:rsidRDefault="0044716A">
            <w:pPr>
              <w:pStyle w:val="ConsPlusNormal"/>
            </w:pPr>
            <w:hyperlink r:id="rId170">
              <w:r>
                <w:rPr>
                  <w:color w:val="0000FF"/>
                </w:rPr>
                <w:t>65740000001</w:t>
              </w:r>
            </w:hyperlink>
          </w:p>
        </w:tc>
      </w:tr>
      <w:tr w:rsidR="0044716A">
        <w:tblPrEx>
          <w:tblBorders>
            <w:insideV w:val="nil"/>
          </w:tblBorders>
        </w:tblPrEx>
        <w:tc>
          <w:tcPr>
            <w:tcW w:w="6405" w:type="dxa"/>
            <w:gridSpan w:val="5"/>
            <w:tcBorders>
              <w:left w:val="single" w:sz="4" w:space="0" w:color="auto"/>
            </w:tcBorders>
          </w:tcPr>
          <w:p w:rsidR="0044716A" w:rsidRDefault="0044716A">
            <w:pPr>
              <w:pStyle w:val="ConsPlusNormal"/>
            </w:pPr>
            <w:r>
              <w:t>Всего прилегающих территорий:</w:t>
            </w:r>
          </w:p>
        </w:tc>
        <w:tc>
          <w:tcPr>
            <w:tcW w:w="2664" w:type="dxa"/>
            <w:gridSpan w:val="3"/>
            <w:tcBorders>
              <w:right w:val="single" w:sz="4" w:space="0" w:color="auto"/>
            </w:tcBorders>
          </w:tcPr>
          <w:p w:rsidR="0044716A" w:rsidRDefault="0044716A">
            <w:pPr>
              <w:pStyle w:val="ConsPlusNormal"/>
            </w:pPr>
            <w:r>
              <w:t>18</w:t>
            </w:r>
          </w:p>
        </w:tc>
      </w:tr>
    </w:tbl>
    <w:p w:rsidR="0044716A" w:rsidRDefault="0044716A">
      <w:pPr>
        <w:pStyle w:val="ConsPlusNormal"/>
        <w:jc w:val="both"/>
      </w:pPr>
    </w:p>
    <w:p w:rsidR="0044716A" w:rsidRDefault="0044716A">
      <w:pPr>
        <w:pStyle w:val="ConsPlusNormal"/>
        <w:jc w:val="center"/>
      </w:pPr>
      <w:r>
        <w:t>ОПИСАНИЕ МЕСТОПОЛОЖЕНИЯ ГРАНИЦ ПРИЛЕГАЮЩИХ ТЕРРИТОРИЙ</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1"/>
        <w:gridCol w:w="1417"/>
        <w:gridCol w:w="1700"/>
        <w:gridCol w:w="1700"/>
      </w:tblGrid>
      <w:tr w:rsidR="0044716A">
        <w:tc>
          <w:tcPr>
            <w:tcW w:w="4251" w:type="dxa"/>
            <w:vMerge w:val="restart"/>
          </w:tcPr>
          <w:p w:rsidR="0044716A" w:rsidRDefault="0044716A">
            <w:pPr>
              <w:pStyle w:val="ConsPlusNormal"/>
            </w:pPr>
            <w:r>
              <w:t>Условный номер прилегающей территории</w:t>
            </w:r>
          </w:p>
        </w:tc>
        <w:tc>
          <w:tcPr>
            <w:tcW w:w="1417" w:type="dxa"/>
            <w:vMerge w:val="restart"/>
          </w:tcPr>
          <w:p w:rsidR="0044716A" w:rsidRDefault="0044716A">
            <w:pPr>
              <w:pStyle w:val="ConsPlusNormal"/>
            </w:pPr>
            <w:r>
              <w:t>Номера точек</w:t>
            </w:r>
          </w:p>
        </w:tc>
        <w:tc>
          <w:tcPr>
            <w:tcW w:w="3400" w:type="dxa"/>
            <w:gridSpan w:val="2"/>
          </w:tcPr>
          <w:p w:rsidR="0044716A" w:rsidRDefault="0044716A">
            <w:pPr>
              <w:pStyle w:val="ConsPlusNormal"/>
            </w:pPr>
            <w:r>
              <w:t>Координаты</w:t>
            </w:r>
          </w:p>
        </w:tc>
      </w:tr>
      <w:tr w:rsidR="0044716A">
        <w:tc>
          <w:tcPr>
            <w:tcW w:w="4251" w:type="dxa"/>
            <w:vMerge/>
          </w:tcPr>
          <w:p w:rsidR="0044716A" w:rsidRDefault="0044716A">
            <w:pPr>
              <w:pStyle w:val="ConsPlusNormal"/>
            </w:pPr>
          </w:p>
        </w:tc>
        <w:tc>
          <w:tcPr>
            <w:tcW w:w="1417" w:type="dxa"/>
            <w:vMerge/>
          </w:tcPr>
          <w:p w:rsidR="0044716A" w:rsidRDefault="0044716A">
            <w:pPr>
              <w:pStyle w:val="ConsPlusNormal"/>
            </w:pPr>
          </w:p>
        </w:tc>
        <w:tc>
          <w:tcPr>
            <w:tcW w:w="1700" w:type="dxa"/>
          </w:tcPr>
          <w:p w:rsidR="0044716A" w:rsidRDefault="0044716A">
            <w:pPr>
              <w:pStyle w:val="ConsPlusNormal"/>
            </w:pPr>
            <w:r>
              <w:t>X</w:t>
            </w:r>
          </w:p>
        </w:tc>
        <w:tc>
          <w:tcPr>
            <w:tcW w:w="1700" w:type="dxa"/>
          </w:tcPr>
          <w:p w:rsidR="0044716A" w:rsidRDefault="0044716A">
            <w:pPr>
              <w:pStyle w:val="ConsPlusNormal"/>
            </w:pPr>
            <w:r>
              <w:t>Y</w:t>
            </w:r>
          </w:p>
        </w:tc>
      </w:tr>
      <w:tr w:rsidR="0044716A">
        <w:tc>
          <w:tcPr>
            <w:tcW w:w="4251" w:type="dxa"/>
          </w:tcPr>
          <w:p w:rsidR="0044716A" w:rsidRDefault="0044716A">
            <w:pPr>
              <w:pStyle w:val="ConsPlusNormal"/>
            </w:pPr>
            <w:r>
              <w:t>1</w:t>
            </w:r>
          </w:p>
        </w:tc>
        <w:tc>
          <w:tcPr>
            <w:tcW w:w="1417" w:type="dxa"/>
          </w:tcPr>
          <w:p w:rsidR="0044716A" w:rsidRDefault="0044716A">
            <w:pPr>
              <w:pStyle w:val="ConsPlusNormal"/>
            </w:pPr>
            <w:r>
              <w:t>2</w:t>
            </w:r>
          </w:p>
        </w:tc>
        <w:tc>
          <w:tcPr>
            <w:tcW w:w="1700" w:type="dxa"/>
          </w:tcPr>
          <w:p w:rsidR="0044716A" w:rsidRDefault="0044716A">
            <w:pPr>
              <w:pStyle w:val="ConsPlusNormal"/>
            </w:pPr>
            <w:r>
              <w:t>3</w:t>
            </w:r>
          </w:p>
        </w:tc>
        <w:tc>
          <w:tcPr>
            <w:tcW w:w="1700" w:type="dxa"/>
          </w:tcPr>
          <w:p w:rsidR="0044716A" w:rsidRDefault="0044716A">
            <w:pPr>
              <w:pStyle w:val="ConsPlusNormal"/>
            </w:pPr>
            <w:r>
              <w:t>4</w:t>
            </w:r>
          </w:p>
        </w:tc>
      </w:tr>
      <w:tr w:rsidR="0044716A">
        <w:tc>
          <w:tcPr>
            <w:tcW w:w="4251" w:type="dxa"/>
            <w:vMerge w:val="restart"/>
          </w:tcPr>
          <w:p w:rsidR="0044716A" w:rsidRDefault="0044716A">
            <w:pPr>
              <w:pStyle w:val="ConsPlusNormal"/>
            </w:pPr>
            <w:r>
              <w:t>66:45:0200256-ПТ1</w:t>
            </w:r>
          </w:p>
        </w:tc>
        <w:tc>
          <w:tcPr>
            <w:tcW w:w="1417" w:type="dxa"/>
          </w:tcPr>
          <w:p w:rsidR="0044716A" w:rsidRDefault="0044716A">
            <w:pPr>
              <w:pStyle w:val="ConsPlusNormal"/>
            </w:pPr>
            <w:r>
              <w:t>1</w:t>
            </w:r>
          </w:p>
        </w:tc>
        <w:tc>
          <w:tcPr>
            <w:tcW w:w="1700" w:type="dxa"/>
          </w:tcPr>
          <w:p w:rsidR="0044716A" w:rsidRDefault="0044716A">
            <w:pPr>
              <w:pStyle w:val="ConsPlusNormal"/>
            </w:pPr>
            <w:r>
              <w:t>341173,64</w:t>
            </w:r>
          </w:p>
        </w:tc>
        <w:tc>
          <w:tcPr>
            <w:tcW w:w="1700" w:type="dxa"/>
          </w:tcPr>
          <w:p w:rsidR="0044716A" w:rsidRDefault="0044716A">
            <w:pPr>
              <w:pStyle w:val="ConsPlusNormal"/>
            </w:pPr>
            <w:r>
              <w:t>1618444,5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341175,41</w:t>
            </w:r>
          </w:p>
        </w:tc>
        <w:tc>
          <w:tcPr>
            <w:tcW w:w="1700" w:type="dxa"/>
          </w:tcPr>
          <w:p w:rsidR="0044716A" w:rsidRDefault="0044716A">
            <w:pPr>
              <w:pStyle w:val="ConsPlusNormal"/>
            </w:pPr>
            <w:r>
              <w:t>1618444,86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341169,16</w:t>
            </w:r>
          </w:p>
        </w:tc>
        <w:tc>
          <w:tcPr>
            <w:tcW w:w="1700" w:type="dxa"/>
          </w:tcPr>
          <w:p w:rsidR="0044716A" w:rsidRDefault="0044716A">
            <w:pPr>
              <w:pStyle w:val="ConsPlusNormal"/>
            </w:pPr>
            <w:r>
              <w:t>1618467,62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341168,92</w:t>
            </w:r>
          </w:p>
        </w:tc>
        <w:tc>
          <w:tcPr>
            <w:tcW w:w="1700" w:type="dxa"/>
          </w:tcPr>
          <w:p w:rsidR="0044716A" w:rsidRDefault="0044716A">
            <w:pPr>
              <w:pStyle w:val="ConsPlusNormal"/>
            </w:pPr>
            <w:r>
              <w:t>1618461,88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341173,64</w:t>
            </w:r>
          </w:p>
        </w:tc>
        <w:tc>
          <w:tcPr>
            <w:tcW w:w="1700" w:type="dxa"/>
          </w:tcPr>
          <w:p w:rsidR="0044716A" w:rsidRDefault="0044716A">
            <w:pPr>
              <w:pStyle w:val="ConsPlusNormal"/>
            </w:pPr>
            <w:r>
              <w:t>1618444,5</w:t>
            </w:r>
          </w:p>
        </w:tc>
      </w:tr>
      <w:tr w:rsidR="0044716A">
        <w:tc>
          <w:tcPr>
            <w:tcW w:w="4251" w:type="dxa"/>
            <w:vMerge w:val="restart"/>
          </w:tcPr>
          <w:p w:rsidR="0044716A" w:rsidRDefault="0044716A">
            <w:pPr>
              <w:pStyle w:val="ConsPlusNormal"/>
            </w:pPr>
            <w:r>
              <w:t>66:45:0200256-ПТ2</w:t>
            </w:r>
          </w:p>
        </w:tc>
        <w:tc>
          <w:tcPr>
            <w:tcW w:w="1417" w:type="dxa"/>
          </w:tcPr>
          <w:p w:rsidR="0044716A" w:rsidRDefault="0044716A">
            <w:pPr>
              <w:pStyle w:val="ConsPlusNormal"/>
            </w:pPr>
            <w:r>
              <w:t>1</w:t>
            </w:r>
          </w:p>
        </w:tc>
        <w:tc>
          <w:tcPr>
            <w:tcW w:w="1700" w:type="dxa"/>
          </w:tcPr>
          <w:p w:rsidR="0044716A" w:rsidRDefault="0044716A">
            <w:pPr>
              <w:pStyle w:val="ConsPlusNormal"/>
            </w:pPr>
            <w:r>
              <w:t>341026,58</w:t>
            </w:r>
          </w:p>
        </w:tc>
        <w:tc>
          <w:tcPr>
            <w:tcW w:w="1700" w:type="dxa"/>
          </w:tcPr>
          <w:p w:rsidR="0044716A" w:rsidRDefault="0044716A">
            <w:pPr>
              <w:pStyle w:val="ConsPlusNormal"/>
            </w:pPr>
            <w:r>
              <w:t>1618506,97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341068,51</w:t>
            </w:r>
          </w:p>
        </w:tc>
        <w:tc>
          <w:tcPr>
            <w:tcW w:w="1700" w:type="dxa"/>
          </w:tcPr>
          <w:p w:rsidR="0044716A" w:rsidRDefault="0044716A">
            <w:pPr>
              <w:pStyle w:val="ConsPlusNormal"/>
            </w:pPr>
            <w:r>
              <w:t>1618518,27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341066,54</w:t>
            </w:r>
          </w:p>
        </w:tc>
        <w:tc>
          <w:tcPr>
            <w:tcW w:w="1700" w:type="dxa"/>
          </w:tcPr>
          <w:p w:rsidR="0044716A" w:rsidRDefault="0044716A">
            <w:pPr>
              <w:pStyle w:val="ConsPlusNormal"/>
            </w:pPr>
            <w:r>
              <w:t>1618525,98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341061,17</w:t>
            </w:r>
          </w:p>
        </w:tc>
        <w:tc>
          <w:tcPr>
            <w:tcW w:w="1700" w:type="dxa"/>
          </w:tcPr>
          <w:p w:rsidR="0044716A" w:rsidRDefault="0044716A">
            <w:pPr>
              <w:pStyle w:val="ConsPlusNormal"/>
            </w:pPr>
            <w:r>
              <w:t>1618543,23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341058,15</w:t>
            </w:r>
          </w:p>
        </w:tc>
        <w:tc>
          <w:tcPr>
            <w:tcW w:w="1700" w:type="dxa"/>
          </w:tcPr>
          <w:p w:rsidR="0044716A" w:rsidRDefault="0044716A">
            <w:pPr>
              <w:pStyle w:val="ConsPlusNormal"/>
            </w:pPr>
            <w:r>
              <w:t>1618542,41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341057,02</w:t>
            </w:r>
          </w:p>
        </w:tc>
        <w:tc>
          <w:tcPr>
            <w:tcW w:w="1700" w:type="dxa"/>
          </w:tcPr>
          <w:p w:rsidR="0044716A" w:rsidRDefault="0044716A">
            <w:pPr>
              <w:pStyle w:val="ConsPlusNormal"/>
            </w:pPr>
            <w:r>
              <w:t>1618546,41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341045,24</w:t>
            </w:r>
          </w:p>
        </w:tc>
        <w:tc>
          <w:tcPr>
            <w:tcW w:w="1700" w:type="dxa"/>
          </w:tcPr>
          <w:p w:rsidR="0044716A" w:rsidRDefault="0044716A">
            <w:pPr>
              <w:pStyle w:val="ConsPlusNormal"/>
            </w:pPr>
            <w:r>
              <w:t>1618543,16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341046,54</w:t>
            </w:r>
          </w:p>
        </w:tc>
        <w:tc>
          <w:tcPr>
            <w:tcW w:w="1700" w:type="dxa"/>
          </w:tcPr>
          <w:p w:rsidR="0044716A" w:rsidRDefault="0044716A">
            <w:pPr>
              <w:pStyle w:val="ConsPlusNormal"/>
            </w:pPr>
            <w:r>
              <w:t>1618538,77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341039,33</w:t>
            </w:r>
          </w:p>
        </w:tc>
        <w:tc>
          <w:tcPr>
            <w:tcW w:w="1700" w:type="dxa"/>
          </w:tcPr>
          <w:p w:rsidR="0044716A" w:rsidRDefault="0044716A">
            <w:pPr>
              <w:pStyle w:val="ConsPlusNormal"/>
            </w:pPr>
            <w:r>
              <w:t>1618536,64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341038,02</w:t>
            </w:r>
          </w:p>
        </w:tc>
        <w:tc>
          <w:tcPr>
            <w:tcW w:w="1700" w:type="dxa"/>
          </w:tcPr>
          <w:p w:rsidR="0044716A" w:rsidRDefault="0044716A">
            <w:pPr>
              <w:pStyle w:val="ConsPlusNormal"/>
            </w:pPr>
            <w:r>
              <w:t>1618541,1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341030,49</w:t>
            </w:r>
          </w:p>
        </w:tc>
        <w:tc>
          <w:tcPr>
            <w:tcW w:w="1700" w:type="dxa"/>
          </w:tcPr>
          <w:p w:rsidR="0044716A" w:rsidRDefault="0044716A">
            <w:pPr>
              <w:pStyle w:val="ConsPlusNormal"/>
            </w:pPr>
            <w:r>
              <w:t>1618538,83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12</w:t>
            </w:r>
          </w:p>
        </w:tc>
        <w:tc>
          <w:tcPr>
            <w:tcW w:w="1700" w:type="dxa"/>
          </w:tcPr>
          <w:p w:rsidR="0044716A" w:rsidRDefault="0044716A">
            <w:pPr>
              <w:pStyle w:val="ConsPlusNormal"/>
            </w:pPr>
            <w:r>
              <w:t>341031,7</w:t>
            </w:r>
          </w:p>
        </w:tc>
        <w:tc>
          <w:tcPr>
            <w:tcW w:w="1700" w:type="dxa"/>
          </w:tcPr>
          <w:p w:rsidR="0044716A" w:rsidRDefault="0044716A">
            <w:pPr>
              <w:pStyle w:val="ConsPlusNormal"/>
            </w:pPr>
            <w:r>
              <w:t>1618534,42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13</w:t>
            </w:r>
          </w:p>
        </w:tc>
        <w:tc>
          <w:tcPr>
            <w:tcW w:w="1700" w:type="dxa"/>
          </w:tcPr>
          <w:p w:rsidR="0044716A" w:rsidRDefault="0044716A">
            <w:pPr>
              <w:pStyle w:val="ConsPlusNormal"/>
            </w:pPr>
            <w:r>
              <w:t>341020,25</w:t>
            </w:r>
          </w:p>
        </w:tc>
        <w:tc>
          <w:tcPr>
            <w:tcW w:w="1700" w:type="dxa"/>
          </w:tcPr>
          <w:p w:rsidR="0044716A" w:rsidRDefault="0044716A">
            <w:pPr>
              <w:pStyle w:val="ConsPlusNormal"/>
            </w:pPr>
            <w:r>
              <w:t>1618531,52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341026,58</w:t>
            </w:r>
          </w:p>
        </w:tc>
        <w:tc>
          <w:tcPr>
            <w:tcW w:w="1700" w:type="dxa"/>
          </w:tcPr>
          <w:p w:rsidR="0044716A" w:rsidRDefault="0044716A">
            <w:pPr>
              <w:pStyle w:val="ConsPlusNormal"/>
            </w:pPr>
            <w:r>
              <w:t>1618506,97</w:t>
            </w:r>
          </w:p>
        </w:tc>
      </w:tr>
      <w:tr w:rsidR="0044716A">
        <w:tc>
          <w:tcPr>
            <w:tcW w:w="4251" w:type="dxa"/>
            <w:vMerge w:val="restart"/>
          </w:tcPr>
          <w:p w:rsidR="0044716A" w:rsidRDefault="0044716A">
            <w:pPr>
              <w:pStyle w:val="ConsPlusNormal"/>
            </w:pPr>
            <w:r>
              <w:t>66:45:0200256-ПТ3</w:t>
            </w:r>
          </w:p>
        </w:tc>
        <w:tc>
          <w:tcPr>
            <w:tcW w:w="1417" w:type="dxa"/>
          </w:tcPr>
          <w:p w:rsidR="0044716A" w:rsidRDefault="0044716A">
            <w:pPr>
              <w:pStyle w:val="ConsPlusNormal"/>
            </w:pPr>
            <w:r>
              <w:t>1</w:t>
            </w:r>
          </w:p>
        </w:tc>
        <w:tc>
          <w:tcPr>
            <w:tcW w:w="1700" w:type="dxa"/>
          </w:tcPr>
          <w:p w:rsidR="0044716A" w:rsidRDefault="0044716A">
            <w:pPr>
              <w:pStyle w:val="ConsPlusNormal"/>
            </w:pPr>
            <w:r>
              <w:t>341061,17</w:t>
            </w:r>
          </w:p>
        </w:tc>
        <w:tc>
          <w:tcPr>
            <w:tcW w:w="1700" w:type="dxa"/>
          </w:tcPr>
          <w:p w:rsidR="0044716A" w:rsidRDefault="0044716A">
            <w:pPr>
              <w:pStyle w:val="ConsPlusNormal"/>
            </w:pPr>
            <w:r>
              <w:t>1618543,23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341068,51</w:t>
            </w:r>
          </w:p>
        </w:tc>
        <w:tc>
          <w:tcPr>
            <w:tcW w:w="1700" w:type="dxa"/>
          </w:tcPr>
          <w:p w:rsidR="0044716A" w:rsidRDefault="0044716A">
            <w:pPr>
              <w:pStyle w:val="ConsPlusNormal"/>
            </w:pPr>
            <w:r>
              <w:t>1618518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341072,44</w:t>
            </w:r>
          </w:p>
        </w:tc>
        <w:tc>
          <w:tcPr>
            <w:tcW w:w="1700" w:type="dxa"/>
          </w:tcPr>
          <w:p w:rsidR="0044716A" w:rsidRDefault="0044716A">
            <w:pPr>
              <w:pStyle w:val="ConsPlusNormal"/>
            </w:pPr>
            <w:r>
              <w:t>1618515,59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341074,01</w:t>
            </w:r>
          </w:p>
        </w:tc>
        <w:tc>
          <w:tcPr>
            <w:tcW w:w="1700" w:type="dxa"/>
          </w:tcPr>
          <w:p w:rsidR="0044716A" w:rsidRDefault="0044716A">
            <w:pPr>
              <w:pStyle w:val="ConsPlusNormal"/>
            </w:pPr>
            <w:r>
              <w:t>1618515,28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341103,63</w:t>
            </w:r>
          </w:p>
        </w:tc>
        <w:tc>
          <w:tcPr>
            <w:tcW w:w="1700" w:type="dxa"/>
          </w:tcPr>
          <w:p w:rsidR="0044716A" w:rsidRDefault="0044716A">
            <w:pPr>
              <w:pStyle w:val="ConsPlusNormal"/>
            </w:pPr>
            <w:r>
              <w:t>1618523,65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341111,35</w:t>
            </w:r>
          </w:p>
        </w:tc>
        <w:tc>
          <w:tcPr>
            <w:tcW w:w="1700" w:type="dxa"/>
          </w:tcPr>
          <w:p w:rsidR="0044716A" w:rsidRDefault="0044716A">
            <w:pPr>
              <w:pStyle w:val="ConsPlusNormal"/>
            </w:pPr>
            <w:r>
              <w:t>1618528,79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341125,11</w:t>
            </w:r>
          </w:p>
        </w:tc>
        <w:tc>
          <w:tcPr>
            <w:tcW w:w="1700" w:type="dxa"/>
          </w:tcPr>
          <w:p w:rsidR="0044716A" w:rsidRDefault="0044716A">
            <w:pPr>
              <w:pStyle w:val="ConsPlusNormal"/>
            </w:pPr>
            <w:r>
              <w:t>1618531,68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341122,43</w:t>
            </w:r>
          </w:p>
        </w:tc>
        <w:tc>
          <w:tcPr>
            <w:tcW w:w="1700" w:type="dxa"/>
          </w:tcPr>
          <w:p w:rsidR="0044716A" w:rsidRDefault="0044716A">
            <w:pPr>
              <w:pStyle w:val="ConsPlusNormal"/>
            </w:pPr>
            <w:r>
              <w:t>1618541,95</w:t>
            </w:r>
          </w:p>
        </w:tc>
      </w:tr>
      <w:tr w:rsidR="0044716A">
        <w:tc>
          <w:tcPr>
            <w:tcW w:w="4251" w:type="dxa"/>
            <w:vMerge w:val="restart"/>
          </w:tcPr>
          <w:p w:rsidR="0044716A" w:rsidRDefault="0044716A">
            <w:pPr>
              <w:pStyle w:val="ConsPlusNormal"/>
            </w:pPr>
            <w:r>
              <w:t>66:45:0200256-ПТ4</w:t>
            </w:r>
          </w:p>
        </w:tc>
        <w:tc>
          <w:tcPr>
            <w:tcW w:w="1417" w:type="dxa"/>
          </w:tcPr>
          <w:p w:rsidR="0044716A" w:rsidRDefault="0044716A">
            <w:pPr>
              <w:pStyle w:val="ConsPlusNormal"/>
            </w:pPr>
            <w:r>
              <w:t>1</w:t>
            </w:r>
          </w:p>
        </w:tc>
        <w:tc>
          <w:tcPr>
            <w:tcW w:w="1700" w:type="dxa"/>
          </w:tcPr>
          <w:p w:rsidR="0044716A" w:rsidRDefault="0044716A">
            <w:pPr>
              <w:pStyle w:val="ConsPlusNormal"/>
            </w:pPr>
            <w:r>
              <w:t>341061,17</w:t>
            </w:r>
          </w:p>
        </w:tc>
        <w:tc>
          <w:tcPr>
            <w:tcW w:w="1700" w:type="dxa"/>
          </w:tcPr>
          <w:p w:rsidR="0044716A" w:rsidRDefault="0044716A">
            <w:pPr>
              <w:pStyle w:val="ConsPlusNormal"/>
            </w:pPr>
            <w:r>
              <w:t>1618543,23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341068,51</w:t>
            </w:r>
          </w:p>
        </w:tc>
        <w:tc>
          <w:tcPr>
            <w:tcW w:w="1700" w:type="dxa"/>
          </w:tcPr>
          <w:p w:rsidR="0044716A" w:rsidRDefault="0044716A">
            <w:pPr>
              <w:pStyle w:val="ConsPlusNormal"/>
            </w:pPr>
            <w:r>
              <w:t>1618518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341072,44</w:t>
            </w:r>
          </w:p>
        </w:tc>
        <w:tc>
          <w:tcPr>
            <w:tcW w:w="1700" w:type="dxa"/>
          </w:tcPr>
          <w:p w:rsidR="0044716A" w:rsidRDefault="0044716A">
            <w:pPr>
              <w:pStyle w:val="ConsPlusNormal"/>
            </w:pPr>
            <w:r>
              <w:t>1618515,59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341074,01</w:t>
            </w:r>
          </w:p>
        </w:tc>
        <w:tc>
          <w:tcPr>
            <w:tcW w:w="1700" w:type="dxa"/>
          </w:tcPr>
          <w:p w:rsidR="0044716A" w:rsidRDefault="0044716A">
            <w:pPr>
              <w:pStyle w:val="ConsPlusNormal"/>
            </w:pPr>
            <w:r>
              <w:t>1618515,28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341103,63</w:t>
            </w:r>
          </w:p>
        </w:tc>
        <w:tc>
          <w:tcPr>
            <w:tcW w:w="1700" w:type="dxa"/>
          </w:tcPr>
          <w:p w:rsidR="0044716A" w:rsidRDefault="0044716A">
            <w:pPr>
              <w:pStyle w:val="ConsPlusNormal"/>
            </w:pPr>
            <w:r>
              <w:t>1618523,65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341111,35</w:t>
            </w:r>
          </w:p>
        </w:tc>
        <w:tc>
          <w:tcPr>
            <w:tcW w:w="1700" w:type="dxa"/>
          </w:tcPr>
          <w:p w:rsidR="0044716A" w:rsidRDefault="0044716A">
            <w:pPr>
              <w:pStyle w:val="ConsPlusNormal"/>
            </w:pPr>
            <w:r>
              <w:t>1618528,79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341125,11</w:t>
            </w:r>
          </w:p>
        </w:tc>
        <w:tc>
          <w:tcPr>
            <w:tcW w:w="1700" w:type="dxa"/>
          </w:tcPr>
          <w:p w:rsidR="0044716A" w:rsidRDefault="0044716A">
            <w:pPr>
              <w:pStyle w:val="ConsPlusNormal"/>
            </w:pPr>
            <w:r>
              <w:t>1618531,68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341122,43</w:t>
            </w:r>
          </w:p>
        </w:tc>
        <w:tc>
          <w:tcPr>
            <w:tcW w:w="1700" w:type="dxa"/>
          </w:tcPr>
          <w:p w:rsidR="0044716A" w:rsidRDefault="0044716A">
            <w:pPr>
              <w:pStyle w:val="ConsPlusNormal"/>
            </w:pPr>
            <w:r>
              <w:t>1618541,95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341117,04</w:t>
            </w:r>
          </w:p>
        </w:tc>
        <w:tc>
          <w:tcPr>
            <w:tcW w:w="1700" w:type="dxa"/>
          </w:tcPr>
          <w:p w:rsidR="0044716A" w:rsidRDefault="0044716A">
            <w:pPr>
              <w:pStyle w:val="ConsPlusNormal"/>
            </w:pPr>
            <w:r>
              <w:t>1618563,15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341070,06</w:t>
            </w:r>
          </w:p>
        </w:tc>
        <w:tc>
          <w:tcPr>
            <w:tcW w:w="1700" w:type="dxa"/>
          </w:tcPr>
          <w:p w:rsidR="0044716A" w:rsidRDefault="0044716A">
            <w:pPr>
              <w:pStyle w:val="ConsPlusNormal"/>
            </w:pPr>
            <w:r>
              <w:t>1618549,89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341071,17</w:t>
            </w:r>
          </w:p>
        </w:tc>
        <w:tc>
          <w:tcPr>
            <w:tcW w:w="1700" w:type="dxa"/>
          </w:tcPr>
          <w:p w:rsidR="0044716A" w:rsidRDefault="0044716A">
            <w:pPr>
              <w:pStyle w:val="ConsPlusNormal"/>
            </w:pPr>
            <w:r>
              <w:t>1618546,08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341061,17</w:t>
            </w:r>
          </w:p>
        </w:tc>
        <w:tc>
          <w:tcPr>
            <w:tcW w:w="1700" w:type="dxa"/>
          </w:tcPr>
          <w:p w:rsidR="0044716A" w:rsidRDefault="0044716A">
            <w:pPr>
              <w:pStyle w:val="ConsPlusNormal"/>
            </w:pPr>
            <w:r>
              <w:t>1618543,23</w:t>
            </w:r>
          </w:p>
        </w:tc>
      </w:tr>
      <w:tr w:rsidR="0044716A">
        <w:tc>
          <w:tcPr>
            <w:tcW w:w="4251" w:type="dxa"/>
            <w:vMerge w:val="restart"/>
          </w:tcPr>
          <w:p w:rsidR="0044716A" w:rsidRDefault="0044716A">
            <w:pPr>
              <w:pStyle w:val="ConsPlusNormal"/>
            </w:pPr>
            <w:r>
              <w:t>66:45:0200256-ПТ5</w:t>
            </w:r>
          </w:p>
        </w:tc>
        <w:tc>
          <w:tcPr>
            <w:tcW w:w="1417" w:type="dxa"/>
          </w:tcPr>
          <w:p w:rsidR="0044716A" w:rsidRDefault="0044716A">
            <w:pPr>
              <w:pStyle w:val="ConsPlusNormal"/>
            </w:pPr>
            <w:r>
              <w:t>1</w:t>
            </w:r>
          </w:p>
        </w:tc>
        <w:tc>
          <w:tcPr>
            <w:tcW w:w="1700" w:type="dxa"/>
          </w:tcPr>
          <w:p w:rsidR="0044716A" w:rsidRDefault="0044716A">
            <w:pPr>
              <w:pStyle w:val="ConsPlusNormal"/>
            </w:pPr>
            <w:r>
              <w:t>341026,58</w:t>
            </w:r>
          </w:p>
        </w:tc>
        <w:tc>
          <w:tcPr>
            <w:tcW w:w="1700" w:type="dxa"/>
          </w:tcPr>
          <w:p w:rsidR="0044716A" w:rsidRDefault="0044716A">
            <w:pPr>
              <w:pStyle w:val="ConsPlusNormal"/>
            </w:pPr>
            <w:r>
              <w:t>1618506,97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341068,51</w:t>
            </w:r>
          </w:p>
        </w:tc>
        <w:tc>
          <w:tcPr>
            <w:tcW w:w="1700" w:type="dxa"/>
          </w:tcPr>
          <w:p w:rsidR="0044716A" w:rsidRDefault="0044716A">
            <w:pPr>
              <w:pStyle w:val="ConsPlusNormal"/>
            </w:pPr>
            <w:r>
              <w:t>1618518,27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341066,54</w:t>
            </w:r>
          </w:p>
        </w:tc>
        <w:tc>
          <w:tcPr>
            <w:tcW w:w="1700" w:type="dxa"/>
          </w:tcPr>
          <w:p w:rsidR="0044716A" w:rsidRDefault="0044716A">
            <w:pPr>
              <w:pStyle w:val="ConsPlusNormal"/>
            </w:pPr>
            <w:r>
              <w:t>1618525,98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341061,17</w:t>
            </w:r>
          </w:p>
        </w:tc>
        <w:tc>
          <w:tcPr>
            <w:tcW w:w="1700" w:type="dxa"/>
          </w:tcPr>
          <w:p w:rsidR="0044716A" w:rsidRDefault="0044716A">
            <w:pPr>
              <w:pStyle w:val="ConsPlusNormal"/>
            </w:pPr>
            <w:r>
              <w:t>1618543,23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341058,15</w:t>
            </w:r>
          </w:p>
        </w:tc>
        <w:tc>
          <w:tcPr>
            <w:tcW w:w="1700" w:type="dxa"/>
          </w:tcPr>
          <w:p w:rsidR="0044716A" w:rsidRDefault="0044716A">
            <w:pPr>
              <w:pStyle w:val="ConsPlusNormal"/>
            </w:pPr>
            <w:r>
              <w:t>1618542,41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341057,02</w:t>
            </w:r>
          </w:p>
        </w:tc>
        <w:tc>
          <w:tcPr>
            <w:tcW w:w="1700" w:type="dxa"/>
          </w:tcPr>
          <w:p w:rsidR="0044716A" w:rsidRDefault="0044716A">
            <w:pPr>
              <w:pStyle w:val="ConsPlusNormal"/>
            </w:pPr>
            <w:r>
              <w:t>1618546,41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341045,24</w:t>
            </w:r>
          </w:p>
        </w:tc>
        <w:tc>
          <w:tcPr>
            <w:tcW w:w="1700" w:type="dxa"/>
          </w:tcPr>
          <w:p w:rsidR="0044716A" w:rsidRDefault="0044716A">
            <w:pPr>
              <w:pStyle w:val="ConsPlusNormal"/>
            </w:pPr>
            <w:r>
              <w:t>1618543,16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341046,54</w:t>
            </w:r>
          </w:p>
        </w:tc>
        <w:tc>
          <w:tcPr>
            <w:tcW w:w="1700" w:type="dxa"/>
          </w:tcPr>
          <w:p w:rsidR="0044716A" w:rsidRDefault="0044716A">
            <w:pPr>
              <w:pStyle w:val="ConsPlusNormal"/>
            </w:pPr>
            <w:r>
              <w:t>1618538,77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341039,33</w:t>
            </w:r>
          </w:p>
        </w:tc>
        <w:tc>
          <w:tcPr>
            <w:tcW w:w="1700" w:type="dxa"/>
          </w:tcPr>
          <w:p w:rsidR="0044716A" w:rsidRDefault="0044716A">
            <w:pPr>
              <w:pStyle w:val="ConsPlusNormal"/>
            </w:pPr>
            <w:r>
              <w:t>1618536,64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341038,02</w:t>
            </w:r>
          </w:p>
        </w:tc>
        <w:tc>
          <w:tcPr>
            <w:tcW w:w="1700" w:type="dxa"/>
          </w:tcPr>
          <w:p w:rsidR="0044716A" w:rsidRDefault="0044716A">
            <w:pPr>
              <w:pStyle w:val="ConsPlusNormal"/>
            </w:pPr>
            <w:r>
              <w:t>1618541,10</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341030,49</w:t>
            </w:r>
          </w:p>
        </w:tc>
        <w:tc>
          <w:tcPr>
            <w:tcW w:w="1700" w:type="dxa"/>
          </w:tcPr>
          <w:p w:rsidR="0044716A" w:rsidRDefault="0044716A">
            <w:pPr>
              <w:pStyle w:val="ConsPlusNormal"/>
            </w:pPr>
            <w:r>
              <w:t>1618538,83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12</w:t>
            </w:r>
          </w:p>
        </w:tc>
        <w:tc>
          <w:tcPr>
            <w:tcW w:w="1700" w:type="dxa"/>
          </w:tcPr>
          <w:p w:rsidR="0044716A" w:rsidRDefault="0044716A">
            <w:pPr>
              <w:pStyle w:val="ConsPlusNormal"/>
            </w:pPr>
            <w:r>
              <w:t>341031,70</w:t>
            </w:r>
          </w:p>
        </w:tc>
        <w:tc>
          <w:tcPr>
            <w:tcW w:w="1700" w:type="dxa"/>
          </w:tcPr>
          <w:p w:rsidR="0044716A" w:rsidRDefault="0044716A">
            <w:pPr>
              <w:pStyle w:val="ConsPlusNormal"/>
            </w:pPr>
            <w:r>
              <w:t>1618534,42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13</w:t>
            </w:r>
          </w:p>
        </w:tc>
        <w:tc>
          <w:tcPr>
            <w:tcW w:w="1700" w:type="dxa"/>
          </w:tcPr>
          <w:p w:rsidR="0044716A" w:rsidRDefault="0044716A">
            <w:pPr>
              <w:pStyle w:val="ConsPlusNormal"/>
            </w:pPr>
            <w:r>
              <w:t>341020,25</w:t>
            </w:r>
          </w:p>
        </w:tc>
        <w:tc>
          <w:tcPr>
            <w:tcW w:w="1700" w:type="dxa"/>
          </w:tcPr>
          <w:p w:rsidR="0044716A" w:rsidRDefault="0044716A">
            <w:pPr>
              <w:pStyle w:val="ConsPlusNormal"/>
            </w:pPr>
            <w:r>
              <w:t>1618531,52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341026,58</w:t>
            </w:r>
          </w:p>
        </w:tc>
        <w:tc>
          <w:tcPr>
            <w:tcW w:w="1700" w:type="dxa"/>
          </w:tcPr>
          <w:p w:rsidR="0044716A" w:rsidRDefault="0044716A">
            <w:pPr>
              <w:pStyle w:val="ConsPlusNormal"/>
            </w:pPr>
            <w:r>
              <w:t>1618506,97</w:t>
            </w:r>
          </w:p>
        </w:tc>
      </w:tr>
      <w:tr w:rsidR="0044716A">
        <w:tc>
          <w:tcPr>
            <w:tcW w:w="4251" w:type="dxa"/>
            <w:vMerge w:val="restart"/>
          </w:tcPr>
          <w:p w:rsidR="0044716A" w:rsidRDefault="0044716A">
            <w:pPr>
              <w:pStyle w:val="ConsPlusNormal"/>
            </w:pPr>
            <w:r>
              <w:t>66:45:0200256-ПТ6</w:t>
            </w:r>
          </w:p>
        </w:tc>
        <w:tc>
          <w:tcPr>
            <w:tcW w:w="1417" w:type="dxa"/>
          </w:tcPr>
          <w:p w:rsidR="0044716A" w:rsidRDefault="0044716A">
            <w:pPr>
              <w:pStyle w:val="ConsPlusNormal"/>
            </w:pPr>
            <w:r>
              <w:t>1</w:t>
            </w:r>
          </w:p>
        </w:tc>
        <w:tc>
          <w:tcPr>
            <w:tcW w:w="1700" w:type="dxa"/>
          </w:tcPr>
          <w:p w:rsidR="0044716A" w:rsidRDefault="0044716A">
            <w:pPr>
              <w:pStyle w:val="ConsPlusNormal"/>
            </w:pPr>
            <w:r>
              <w:t>341020,3</w:t>
            </w:r>
          </w:p>
        </w:tc>
        <w:tc>
          <w:tcPr>
            <w:tcW w:w="1700" w:type="dxa"/>
          </w:tcPr>
          <w:p w:rsidR="0044716A" w:rsidRDefault="0044716A">
            <w:pPr>
              <w:pStyle w:val="ConsPlusNormal"/>
            </w:pPr>
            <w:r>
              <w:t>1618505,32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341026,58</w:t>
            </w:r>
          </w:p>
        </w:tc>
        <w:tc>
          <w:tcPr>
            <w:tcW w:w="1700" w:type="dxa"/>
          </w:tcPr>
          <w:p w:rsidR="0044716A" w:rsidRDefault="0044716A">
            <w:pPr>
              <w:pStyle w:val="ConsPlusNormal"/>
            </w:pPr>
            <w:r>
              <w:t>1618506,97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341020,25</w:t>
            </w:r>
          </w:p>
        </w:tc>
        <w:tc>
          <w:tcPr>
            <w:tcW w:w="1700" w:type="dxa"/>
          </w:tcPr>
          <w:p w:rsidR="0044716A" w:rsidRDefault="0044716A">
            <w:pPr>
              <w:pStyle w:val="ConsPlusNormal"/>
            </w:pPr>
            <w:r>
              <w:t>1618531,52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341018,69</w:t>
            </w:r>
          </w:p>
        </w:tc>
        <w:tc>
          <w:tcPr>
            <w:tcW w:w="1700" w:type="dxa"/>
          </w:tcPr>
          <w:p w:rsidR="0044716A" w:rsidRDefault="0044716A">
            <w:pPr>
              <w:pStyle w:val="ConsPlusNormal"/>
            </w:pPr>
            <w:r>
              <w:t>1618531,19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341017,71</w:t>
            </w:r>
          </w:p>
        </w:tc>
        <w:tc>
          <w:tcPr>
            <w:tcW w:w="1700" w:type="dxa"/>
          </w:tcPr>
          <w:p w:rsidR="0044716A" w:rsidRDefault="0044716A">
            <w:pPr>
              <w:pStyle w:val="ConsPlusNormal"/>
            </w:pPr>
            <w:r>
              <w:t>1618534,92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341013,15</w:t>
            </w:r>
          </w:p>
        </w:tc>
        <w:tc>
          <w:tcPr>
            <w:tcW w:w="1700" w:type="dxa"/>
          </w:tcPr>
          <w:p w:rsidR="0044716A" w:rsidRDefault="0044716A">
            <w:pPr>
              <w:pStyle w:val="ConsPlusNormal"/>
            </w:pPr>
            <w:r>
              <w:t>1618533,64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341020,3</w:t>
            </w:r>
          </w:p>
        </w:tc>
        <w:tc>
          <w:tcPr>
            <w:tcW w:w="1700" w:type="dxa"/>
          </w:tcPr>
          <w:p w:rsidR="0044716A" w:rsidRDefault="0044716A">
            <w:pPr>
              <w:pStyle w:val="ConsPlusNormal"/>
            </w:pPr>
            <w:r>
              <w:t>1618505,32</w:t>
            </w:r>
          </w:p>
        </w:tc>
      </w:tr>
      <w:tr w:rsidR="0044716A">
        <w:tc>
          <w:tcPr>
            <w:tcW w:w="4251" w:type="dxa"/>
            <w:vMerge w:val="restart"/>
          </w:tcPr>
          <w:p w:rsidR="0044716A" w:rsidRDefault="0044716A">
            <w:pPr>
              <w:pStyle w:val="ConsPlusNormal"/>
            </w:pPr>
            <w:r>
              <w:t>66:45:0200256-ПТ7</w:t>
            </w:r>
          </w:p>
        </w:tc>
        <w:tc>
          <w:tcPr>
            <w:tcW w:w="1417" w:type="dxa"/>
          </w:tcPr>
          <w:p w:rsidR="0044716A" w:rsidRDefault="0044716A">
            <w:pPr>
              <w:pStyle w:val="ConsPlusNormal"/>
            </w:pPr>
            <w:r>
              <w:t>1</w:t>
            </w:r>
          </w:p>
        </w:tc>
        <w:tc>
          <w:tcPr>
            <w:tcW w:w="1700" w:type="dxa"/>
          </w:tcPr>
          <w:p w:rsidR="0044716A" w:rsidRDefault="0044716A">
            <w:pPr>
              <w:pStyle w:val="ConsPlusNormal"/>
            </w:pPr>
            <w:r>
              <w:t>340984,01</w:t>
            </w:r>
          </w:p>
        </w:tc>
        <w:tc>
          <w:tcPr>
            <w:tcW w:w="1700" w:type="dxa"/>
          </w:tcPr>
          <w:p w:rsidR="0044716A" w:rsidRDefault="0044716A">
            <w:pPr>
              <w:pStyle w:val="ConsPlusNormal"/>
            </w:pPr>
            <w:r>
              <w:t>1618523,02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340991,48</w:t>
            </w:r>
          </w:p>
        </w:tc>
        <w:tc>
          <w:tcPr>
            <w:tcW w:w="1700" w:type="dxa"/>
          </w:tcPr>
          <w:p w:rsidR="0044716A" w:rsidRDefault="0044716A">
            <w:pPr>
              <w:pStyle w:val="ConsPlusNormal"/>
            </w:pPr>
            <w:r>
              <w:t>1618497,74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341020,30</w:t>
            </w:r>
          </w:p>
        </w:tc>
        <w:tc>
          <w:tcPr>
            <w:tcW w:w="1700" w:type="dxa"/>
          </w:tcPr>
          <w:p w:rsidR="0044716A" w:rsidRDefault="0044716A">
            <w:pPr>
              <w:pStyle w:val="ConsPlusNormal"/>
            </w:pPr>
            <w:r>
              <w:t>1618505,32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341013,15</w:t>
            </w:r>
          </w:p>
        </w:tc>
        <w:tc>
          <w:tcPr>
            <w:tcW w:w="1700" w:type="dxa"/>
          </w:tcPr>
          <w:p w:rsidR="0044716A" w:rsidRDefault="0044716A">
            <w:pPr>
              <w:pStyle w:val="ConsPlusNormal"/>
            </w:pPr>
            <w:r>
              <w:t>1618533,64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341000,34</w:t>
            </w:r>
          </w:p>
        </w:tc>
        <w:tc>
          <w:tcPr>
            <w:tcW w:w="1700" w:type="dxa"/>
          </w:tcPr>
          <w:p w:rsidR="0044716A" w:rsidRDefault="0044716A">
            <w:pPr>
              <w:pStyle w:val="ConsPlusNormal"/>
            </w:pPr>
            <w:r>
              <w:t>1618530,05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340988,08</w:t>
            </w:r>
          </w:p>
        </w:tc>
        <w:tc>
          <w:tcPr>
            <w:tcW w:w="1700" w:type="dxa"/>
          </w:tcPr>
          <w:p w:rsidR="0044716A" w:rsidRDefault="0044716A">
            <w:pPr>
              <w:pStyle w:val="ConsPlusNormal"/>
            </w:pPr>
            <w:r>
              <w:t>1618525,23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340984,01</w:t>
            </w:r>
          </w:p>
        </w:tc>
        <w:tc>
          <w:tcPr>
            <w:tcW w:w="1700" w:type="dxa"/>
          </w:tcPr>
          <w:p w:rsidR="0044716A" w:rsidRDefault="0044716A">
            <w:pPr>
              <w:pStyle w:val="ConsPlusNormal"/>
            </w:pPr>
            <w:r>
              <w:t>1618523,02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341038,95</w:t>
            </w:r>
          </w:p>
        </w:tc>
        <w:tc>
          <w:tcPr>
            <w:tcW w:w="1700" w:type="dxa"/>
          </w:tcPr>
          <w:p w:rsidR="0044716A" w:rsidRDefault="0044716A">
            <w:pPr>
              <w:pStyle w:val="ConsPlusNormal"/>
            </w:pPr>
            <w:r>
              <w:t>1618350,84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341033,63</w:t>
            </w:r>
          </w:p>
        </w:tc>
        <w:tc>
          <w:tcPr>
            <w:tcW w:w="1700" w:type="dxa"/>
          </w:tcPr>
          <w:p w:rsidR="0044716A" w:rsidRDefault="0044716A">
            <w:pPr>
              <w:pStyle w:val="ConsPlusNormal"/>
            </w:pPr>
            <w:r>
              <w:t>1618349,26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341033,54</w:t>
            </w:r>
          </w:p>
        </w:tc>
        <w:tc>
          <w:tcPr>
            <w:tcW w:w="1700" w:type="dxa"/>
          </w:tcPr>
          <w:p w:rsidR="0044716A" w:rsidRDefault="0044716A">
            <w:pPr>
              <w:pStyle w:val="ConsPlusNormal"/>
            </w:pPr>
            <w:r>
              <w:t>1618345,66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341031,40</w:t>
            </w:r>
          </w:p>
        </w:tc>
        <w:tc>
          <w:tcPr>
            <w:tcW w:w="1700" w:type="dxa"/>
          </w:tcPr>
          <w:p w:rsidR="0044716A" w:rsidRDefault="0044716A">
            <w:pPr>
              <w:pStyle w:val="ConsPlusNormal"/>
            </w:pPr>
            <w:r>
              <w:t>1618342,94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341045,78</w:t>
            </w:r>
          </w:p>
        </w:tc>
        <w:tc>
          <w:tcPr>
            <w:tcW w:w="1700" w:type="dxa"/>
          </w:tcPr>
          <w:p w:rsidR="0044716A" w:rsidRDefault="0044716A">
            <w:pPr>
              <w:pStyle w:val="ConsPlusNormal"/>
            </w:pPr>
            <w:r>
              <w:t>1618347,47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12</w:t>
            </w:r>
          </w:p>
        </w:tc>
        <w:tc>
          <w:tcPr>
            <w:tcW w:w="1700" w:type="dxa"/>
          </w:tcPr>
          <w:p w:rsidR="0044716A" w:rsidRDefault="0044716A">
            <w:pPr>
              <w:pStyle w:val="ConsPlusNormal"/>
            </w:pPr>
            <w:r>
              <w:t>341064,13</w:t>
            </w:r>
          </w:p>
        </w:tc>
        <w:tc>
          <w:tcPr>
            <w:tcW w:w="1700" w:type="dxa"/>
          </w:tcPr>
          <w:p w:rsidR="0044716A" w:rsidRDefault="0044716A">
            <w:pPr>
              <w:pStyle w:val="ConsPlusNormal"/>
            </w:pPr>
            <w:r>
              <w:t>1618351,51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13</w:t>
            </w:r>
          </w:p>
        </w:tc>
        <w:tc>
          <w:tcPr>
            <w:tcW w:w="1700" w:type="dxa"/>
          </w:tcPr>
          <w:p w:rsidR="0044716A" w:rsidRDefault="0044716A">
            <w:pPr>
              <w:pStyle w:val="ConsPlusNormal"/>
            </w:pPr>
            <w:r>
              <w:t>341062,21</w:t>
            </w:r>
          </w:p>
        </w:tc>
        <w:tc>
          <w:tcPr>
            <w:tcW w:w="1700" w:type="dxa"/>
          </w:tcPr>
          <w:p w:rsidR="0044716A" w:rsidRDefault="0044716A">
            <w:pPr>
              <w:pStyle w:val="ConsPlusNormal"/>
            </w:pPr>
            <w:r>
              <w:t>1618358,41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341038,95</w:t>
            </w:r>
          </w:p>
        </w:tc>
        <w:tc>
          <w:tcPr>
            <w:tcW w:w="1700" w:type="dxa"/>
          </w:tcPr>
          <w:p w:rsidR="0044716A" w:rsidRDefault="0044716A">
            <w:pPr>
              <w:pStyle w:val="ConsPlusNormal"/>
            </w:pPr>
            <w:r>
              <w:t>1618350,84</w:t>
            </w:r>
          </w:p>
        </w:tc>
      </w:tr>
      <w:tr w:rsidR="0044716A">
        <w:tc>
          <w:tcPr>
            <w:tcW w:w="4251" w:type="dxa"/>
            <w:vMerge w:val="restart"/>
          </w:tcPr>
          <w:p w:rsidR="0044716A" w:rsidRDefault="0044716A">
            <w:pPr>
              <w:pStyle w:val="ConsPlusNormal"/>
            </w:pPr>
            <w:r>
              <w:t>66:45:0200256-ПТ8</w:t>
            </w:r>
          </w:p>
        </w:tc>
        <w:tc>
          <w:tcPr>
            <w:tcW w:w="1417" w:type="dxa"/>
          </w:tcPr>
          <w:p w:rsidR="0044716A" w:rsidRDefault="0044716A">
            <w:pPr>
              <w:pStyle w:val="ConsPlusNormal"/>
            </w:pPr>
            <w:r>
              <w:t>1</w:t>
            </w:r>
          </w:p>
        </w:tc>
        <w:tc>
          <w:tcPr>
            <w:tcW w:w="1700" w:type="dxa"/>
          </w:tcPr>
          <w:p w:rsidR="0044716A" w:rsidRDefault="0044716A">
            <w:pPr>
              <w:pStyle w:val="ConsPlusNormal"/>
            </w:pPr>
            <w:r>
              <w:t>340991,48</w:t>
            </w:r>
          </w:p>
        </w:tc>
        <w:tc>
          <w:tcPr>
            <w:tcW w:w="1700" w:type="dxa"/>
          </w:tcPr>
          <w:p w:rsidR="0044716A" w:rsidRDefault="0044716A">
            <w:pPr>
              <w:pStyle w:val="ConsPlusNormal"/>
            </w:pPr>
            <w:r>
              <w:t>1618497,74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340984,01</w:t>
            </w:r>
          </w:p>
        </w:tc>
        <w:tc>
          <w:tcPr>
            <w:tcW w:w="1700" w:type="dxa"/>
          </w:tcPr>
          <w:p w:rsidR="0044716A" w:rsidRDefault="0044716A">
            <w:pPr>
              <w:pStyle w:val="ConsPlusNormal"/>
            </w:pPr>
            <w:r>
              <w:t>1618523,02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340978,11</w:t>
            </w:r>
          </w:p>
        </w:tc>
        <w:tc>
          <w:tcPr>
            <w:tcW w:w="1700" w:type="dxa"/>
          </w:tcPr>
          <w:p w:rsidR="0044716A" w:rsidRDefault="0044716A">
            <w:pPr>
              <w:pStyle w:val="ConsPlusNormal"/>
            </w:pPr>
            <w:r>
              <w:t>1618518,44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340974,22</w:t>
            </w:r>
          </w:p>
        </w:tc>
        <w:tc>
          <w:tcPr>
            <w:tcW w:w="1700" w:type="dxa"/>
          </w:tcPr>
          <w:p w:rsidR="0044716A" w:rsidRDefault="0044716A">
            <w:pPr>
              <w:pStyle w:val="ConsPlusNormal"/>
            </w:pPr>
            <w:r>
              <w:t>1618513,79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340960,11</w:t>
            </w:r>
          </w:p>
        </w:tc>
        <w:tc>
          <w:tcPr>
            <w:tcW w:w="1700" w:type="dxa"/>
          </w:tcPr>
          <w:p w:rsidR="0044716A" w:rsidRDefault="0044716A">
            <w:pPr>
              <w:pStyle w:val="ConsPlusNormal"/>
            </w:pPr>
            <w:r>
              <w:t>1618494,89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340969,32</w:t>
            </w:r>
          </w:p>
        </w:tc>
        <w:tc>
          <w:tcPr>
            <w:tcW w:w="1700" w:type="dxa"/>
          </w:tcPr>
          <w:p w:rsidR="0044716A" w:rsidRDefault="0044716A">
            <w:pPr>
              <w:pStyle w:val="ConsPlusNormal"/>
            </w:pPr>
            <w:r>
              <w:t>1618487,60</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340980,94</w:t>
            </w:r>
          </w:p>
        </w:tc>
        <w:tc>
          <w:tcPr>
            <w:tcW w:w="1700" w:type="dxa"/>
          </w:tcPr>
          <w:p w:rsidR="0044716A" w:rsidRDefault="0044716A">
            <w:pPr>
              <w:pStyle w:val="ConsPlusNormal"/>
            </w:pPr>
            <w:r>
              <w:t>1618494,97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340990,91</w:t>
            </w:r>
          </w:p>
        </w:tc>
        <w:tc>
          <w:tcPr>
            <w:tcW w:w="1700" w:type="dxa"/>
          </w:tcPr>
          <w:p w:rsidR="0044716A" w:rsidRDefault="0044716A">
            <w:pPr>
              <w:pStyle w:val="ConsPlusNormal"/>
            </w:pPr>
            <w:r>
              <w:t>1618497,59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340991,48</w:t>
            </w:r>
          </w:p>
        </w:tc>
        <w:tc>
          <w:tcPr>
            <w:tcW w:w="1700" w:type="dxa"/>
          </w:tcPr>
          <w:p w:rsidR="0044716A" w:rsidRDefault="0044716A">
            <w:pPr>
              <w:pStyle w:val="ConsPlusNormal"/>
            </w:pPr>
            <w:r>
              <w:t>1618497,74</w:t>
            </w:r>
          </w:p>
        </w:tc>
      </w:tr>
      <w:tr w:rsidR="0044716A">
        <w:tc>
          <w:tcPr>
            <w:tcW w:w="4251" w:type="dxa"/>
            <w:vMerge w:val="restart"/>
          </w:tcPr>
          <w:p w:rsidR="0044716A" w:rsidRDefault="0044716A">
            <w:pPr>
              <w:pStyle w:val="ConsPlusNormal"/>
            </w:pPr>
            <w:r>
              <w:t>66:45:0200256-ПТ9</w:t>
            </w:r>
          </w:p>
        </w:tc>
        <w:tc>
          <w:tcPr>
            <w:tcW w:w="1417" w:type="dxa"/>
          </w:tcPr>
          <w:p w:rsidR="0044716A" w:rsidRDefault="0044716A">
            <w:pPr>
              <w:pStyle w:val="ConsPlusNormal"/>
            </w:pPr>
            <w:r>
              <w:t>1</w:t>
            </w:r>
          </w:p>
        </w:tc>
        <w:tc>
          <w:tcPr>
            <w:tcW w:w="1700" w:type="dxa"/>
          </w:tcPr>
          <w:p w:rsidR="0044716A" w:rsidRDefault="0044716A">
            <w:pPr>
              <w:pStyle w:val="ConsPlusNormal"/>
            </w:pPr>
            <w:r>
              <w:t>340991,48</w:t>
            </w:r>
          </w:p>
        </w:tc>
        <w:tc>
          <w:tcPr>
            <w:tcW w:w="1700" w:type="dxa"/>
          </w:tcPr>
          <w:p w:rsidR="0044716A" w:rsidRDefault="0044716A">
            <w:pPr>
              <w:pStyle w:val="ConsPlusNormal"/>
            </w:pPr>
            <w:r>
              <w:t>1618497,74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340984,01</w:t>
            </w:r>
          </w:p>
        </w:tc>
        <w:tc>
          <w:tcPr>
            <w:tcW w:w="1700" w:type="dxa"/>
          </w:tcPr>
          <w:p w:rsidR="0044716A" w:rsidRDefault="0044716A">
            <w:pPr>
              <w:pStyle w:val="ConsPlusNormal"/>
            </w:pPr>
            <w:r>
              <w:t>1618523,02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340978,11</w:t>
            </w:r>
          </w:p>
        </w:tc>
        <w:tc>
          <w:tcPr>
            <w:tcW w:w="1700" w:type="dxa"/>
          </w:tcPr>
          <w:p w:rsidR="0044716A" w:rsidRDefault="0044716A">
            <w:pPr>
              <w:pStyle w:val="ConsPlusNormal"/>
            </w:pPr>
            <w:r>
              <w:t>1618518,44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340974,22</w:t>
            </w:r>
          </w:p>
        </w:tc>
        <w:tc>
          <w:tcPr>
            <w:tcW w:w="1700" w:type="dxa"/>
          </w:tcPr>
          <w:p w:rsidR="0044716A" w:rsidRDefault="0044716A">
            <w:pPr>
              <w:pStyle w:val="ConsPlusNormal"/>
            </w:pPr>
            <w:r>
              <w:t>1618513,79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340960,11</w:t>
            </w:r>
          </w:p>
        </w:tc>
        <w:tc>
          <w:tcPr>
            <w:tcW w:w="1700" w:type="dxa"/>
          </w:tcPr>
          <w:p w:rsidR="0044716A" w:rsidRDefault="0044716A">
            <w:pPr>
              <w:pStyle w:val="ConsPlusNormal"/>
            </w:pPr>
            <w:r>
              <w:t>1618494,89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340969,32</w:t>
            </w:r>
          </w:p>
        </w:tc>
        <w:tc>
          <w:tcPr>
            <w:tcW w:w="1700" w:type="dxa"/>
          </w:tcPr>
          <w:p w:rsidR="0044716A" w:rsidRDefault="0044716A">
            <w:pPr>
              <w:pStyle w:val="ConsPlusNormal"/>
            </w:pPr>
            <w:r>
              <w:t>1618487,60</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340980,94</w:t>
            </w:r>
          </w:p>
        </w:tc>
        <w:tc>
          <w:tcPr>
            <w:tcW w:w="1700" w:type="dxa"/>
          </w:tcPr>
          <w:p w:rsidR="0044716A" w:rsidRDefault="0044716A">
            <w:pPr>
              <w:pStyle w:val="ConsPlusNormal"/>
            </w:pPr>
            <w:r>
              <w:t>1618494,97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340990,91</w:t>
            </w:r>
          </w:p>
        </w:tc>
        <w:tc>
          <w:tcPr>
            <w:tcW w:w="1700" w:type="dxa"/>
          </w:tcPr>
          <w:p w:rsidR="0044716A" w:rsidRDefault="0044716A">
            <w:pPr>
              <w:pStyle w:val="ConsPlusNormal"/>
            </w:pPr>
            <w:r>
              <w:t>1618497,59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340991,48</w:t>
            </w:r>
          </w:p>
        </w:tc>
        <w:tc>
          <w:tcPr>
            <w:tcW w:w="1700" w:type="dxa"/>
          </w:tcPr>
          <w:p w:rsidR="0044716A" w:rsidRDefault="0044716A">
            <w:pPr>
              <w:pStyle w:val="ConsPlusNormal"/>
            </w:pPr>
            <w:r>
              <w:t>1618497,74</w:t>
            </w:r>
          </w:p>
        </w:tc>
      </w:tr>
      <w:tr w:rsidR="0044716A">
        <w:tc>
          <w:tcPr>
            <w:tcW w:w="4251" w:type="dxa"/>
            <w:vMerge w:val="restart"/>
          </w:tcPr>
          <w:p w:rsidR="0044716A" w:rsidRDefault="0044716A">
            <w:pPr>
              <w:pStyle w:val="ConsPlusNormal"/>
            </w:pPr>
            <w:r>
              <w:t>66:45:0200256-ПТ10</w:t>
            </w:r>
          </w:p>
        </w:tc>
        <w:tc>
          <w:tcPr>
            <w:tcW w:w="1417" w:type="dxa"/>
          </w:tcPr>
          <w:p w:rsidR="0044716A" w:rsidRDefault="0044716A">
            <w:pPr>
              <w:pStyle w:val="ConsPlusNormal"/>
            </w:pPr>
            <w:r>
              <w:t>1</w:t>
            </w:r>
          </w:p>
        </w:tc>
        <w:tc>
          <w:tcPr>
            <w:tcW w:w="1700" w:type="dxa"/>
          </w:tcPr>
          <w:p w:rsidR="0044716A" w:rsidRDefault="0044716A">
            <w:pPr>
              <w:pStyle w:val="ConsPlusNormal"/>
            </w:pPr>
            <w:r>
              <w:t>340953,00</w:t>
            </w:r>
          </w:p>
        </w:tc>
        <w:tc>
          <w:tcPr>
            <w:tcW w:w="1700" w:type="dxa"/>
          </w:tcPr>
          <w:p w:rsidR="0044716A" w:rsidRDefault="0044716A">
            <w:pPr>
              <w:pStyle w:val="ConsPlusNormal"/>
            </w:pPr>
            <w:r>
              <w:t>1618435,04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340947,46</w:t>
            </w:r>
          </w:p>
        </w:tc>
        <w:tc>
          <w:tcPr>
            <w:tcW w:w="1700" w:type="dxa"/>
          </w:tcPr>
          <w:p w:rsidR="0044716A" w:rsidRDefault="0044716A">
            <w:pPr>
              <w:pStyle w:val="ConsPlusNormal"/>
            </w:pPr>
            <w:r>
              <w:t>1618433,41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340940,49</w:t>
            </w:r>
          </w:p>
        </w:tc>
        <w:tc>
          <w:tcPr>
            <w:tcW w:w="1700" w:type="dxa"/>
          </w:tcPr>
          <w:p w:rsidR="0044716A" w:rsidRDefault="0044716A">
            <w:pPr>
              <w:pStyle w:val="ConsPlusNormal"/>
            </w:pPr>
            <w:r>
              <w:t>1618458,68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340940,14</w:t>
            </w:r>
          </w:p>
        </w:tc>
        <w:tc>
          <w:tcPr>
            <w:tcW w:w="1700" w:type="dxa"/>
          </w:tcPr>
          <w:p w:rsidR="0044716A" w:rsidRDefault="0044716A">
            <w:pPr>
              <w:pStyle w:val="ConsPlusNormal"/>
            </w:pPr>
            <w:r>
              <w:t>1618460,98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340940,48</w:t>
            </w:r>
          </w:p>
        </w:tc>
        <w:tc>
          <w:tcPr>
            <w:tcW w:w="1700" w:type="dxa"/>
          </w:tcPr>
          <w:p w:rsidR="0044716A" w:rsidRDefault="0044716A">
            <w:pPr>
              <w:pStyle w:val="ConsPlusNormal"/>
            </w:pPr>
            <w:r>
              <w:t>1618467,86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340940,98</w:t>
            </w:r>
          </w:p>
        </w:tc>
        <w:tc>
          <w:tcPr>
            <w:tcW w:w="1700" w:type="dxa"/>
          </w:tcPr>
          <w:p w:rsidR="0044716A" w:rsidRDefault="0044716A">
            <w:pPr>
              <w:pStyle w:val="ConsPlusNormal"/>
            </w:pPr>
            <w:r>
              <w:t>1618470,81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340945,14</w:t>
            </w:r>
          </w:p>
        </w:tc>
        <w:tc>
          <w:tcPr>
            <w:tcW w:w="1700" w:type="dxa"/>
          </w:tcPr>
          <w:p w:rsidR="0044716A" w:rsidRDefault="0044716A">
            <w:pPr>
              <w:pStyle w:val="ConsPlusNormal"/>
            </w:pPr>
            <w:r>
              <w:t>1618479,32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340949,05</w:t>
            </w:r>
          </w:p>
        </w:tc>
        <w:tc>
          <w:tcPr>
            <w:tcW w:w="1700" w:type="dxa"/>
          </w:tcPr>
          <w:p w:rsidR="0044716A" w:rsidRDefault="0044716A">
            <w:pPr>
              <w:pStyle w:val="ConsPlusNormal"/>
            </w:pPr>
            <w:r>
              <w:t>1618477,35</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340957,10</w:t>
            </w:r>
          </w:p>
        </w:tc>
        <w:tc>
          <w:tcPr>
            <w:tcW w:w="1700" w:type="dxa"/>
          </w:tcPr>
          <w:p w:rsidR="0044716A" w:rsidRDefault="0044716A">
            <w:pPr>
              <w:pStyle w:val="ConsPlusNormal"/>
            </w:pPr>
            <w:r>
              <w:t>1618490,44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340960,11</w:t>
            </w:r>
          </w:p>
        </w:tc>
        <w:tc>
          <w:tcPr>
            <w:tcW w:w="1700" w:type="dxa"/>
          </w:tcPr>
          <w:p w:rsidR="0044716A" w:rsidRDefault="0044716A">
            <w:pPr>
              <w:pStyle w:val="ConsPlusNormal"/>
            </w:pPr>
            <w:r>
              <w:t>1618494,89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340969,32</w:t>
            </w:r>
          </w:p>
        </w:tc>
        <w:tc>
          <w:tcPr>
            <w:tcW w:w="1700" w:type="dxa"/>
          </w:tcPr>
          <w:p w:rsidR="0044716A" w:rsidRDefault="0044716A">
            <w:pPr>
              <w:pStyle w:val="ConsPlusNormal"/>
            </w:pPr>
            <w:r>
              <w:t>1618487,60</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12</w:t>
            </w:r>
          </w:p>
        </w:tc>
        <w:tc>
          <w:tcPr>
            <w:tcW w:w="1700" w:type="dxa"/>
          </w:tcPr>
          <w:p w:rsidR="0044716A" w:rsidRDefault="0044716A">
            <w:pPr>
              <w:pStyle w:val="ConsPlusNormal"/>
            </w:pPr>
            <w:r>
              <w:t>340950,56</w:t>
            </w:r>
          </w:p>
        </w:tc>
        <w:tc>
          <w:tcPr>
            <w:tcW w:w="1700" w:type="dxa"/>
          </w:tcPr>
          <w:p w:rsidR="0044716A" w:rsidRDefault="0044716A">
            <w:pPr>
              <w:pStyle w:val="ConsPlusNormal"/>
            </w:pPr>
            <w:r>
              <w:t>1618475,72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13</w:t>
            </w:r>
          </w:p>
        </w:tc>
        <w:tc>
          <w:tcPr>
            <w:tcW w:w="1700" w:type="dxa"/>
          </w:tcPr>
          <w:p w:rsidR="0044716A" w:rsidRDefault="0044716A">
            <w:pPr>
              <w:pStyle w:val="ConsPlusNormal"/>
            </w:pPr>
            <w:r>
              <w:t>340944,38</w:t>
            </w:r>
          </w:p>
        </w:tc>
        <w:tc>
          <w:tcPr>
            <w:tcW w:w="1700" w:type="dxa"/>
          </w:tcPr>
          <w:p w:rsidR="0044716A" w:rsidRDefault="0044716A">
            <w:pPr>
              <w:pStyle w:val="ConsPlusNormal"/>
            </w:pPr>
            <w:r>
              <w:t>1618465,18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340953,00</w:t>
            </w:r>
          </w:p>
        </w:tc>
        <w:tc>
          <w:tcPr>
            <w:tcW w:w="1700" w:type="dxa"/>
          </w:tcPr>
          <w:p w:rsidR="0044716A" w:rsidRDefault="0044716A">
            <w:pPr>
              <w:pStyle w:val="ConsPlusNormal"/>
            </w:pPr>
            <w:r>
              <w:t>1618435,04</w:t>
            </w:r>
          </w:p>
        </w:tc>
      </w:tr>
      <w:tr w:rsidR="0044716A">
        <w:tc>
          <w:tcPr>
            <w:tcW w:w="4251" w:type="dxa"/>
            <w:vMerge w:val="restart"/>
            <w:tcBorders>
              <w:bottom w:val="nil"/>
            </w:tcBorders>
          </w:tcPr>
          <w:p w:rsidR="0044716A" w:rsidRDefault="0044716A">
            <w:pPr>
              <w:pStyle w:val="ConsPlusNormal"/>
            </w:pPr>
            <w:r>
              <w:t>66:45:0200256-ПТ11</w:t>
            </w:r>
          </w:p>
        </w:tc>
        <w:tc>
          <w:tcPr>
            <w:tcW w:w="1417" w:type="dxa"/>
          </w:tcPr>
          <w:p w:rsidR="0044716A" w:rsidRDefault="0044716A">
            <w:pPr>
              <w:pStyle w:val="ConsPlusNormal"/>
            </w:pPr>
            <w:r>
              <w:t>1</w:t>
            </w:r>
          </w:p>
        </w:tc>
        <w:tc>
          <w:tcPr>
            <w:tcW w:w="1700" w:type="dxa"/>
          </w:tcPr>
          <w:p w:rsidR="0044716A" w:rsidRDefault="0044716A">
            <w:pPr>
              <w:pStyle w:val="ConsPlusNormal"/>
            </w:pPr>
            <w:r>
              <w:t>341026,01</w:t>
            </w:r>
          </w:p>
        </w:tc>
        <w:tc>
          <w:tcPr>
            <w:tcW w:w="1700" w:type="dxa"/>
          </w:tcPr>
          <w:p w:rsidR="0044716A" w:rsidRDefault="0044716A">
            <w:pPr>
              <w:pStyle w:val="ConsPlusNormal"/>
            </w:pPr>
            <w:r>
              <w:t>1618352,07</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340979,69</w:t>
            </w:r>
          </w:p>
        </w:tc>
        <w:tc>
          <w:tcPr>
            <w:tcW w:w="1700" w:type="dxa"/>
          </w:tcPr>
          <w:p w:rsidR="0044716A" w:rsidRDefault="0044716A">
            <w:pPr>
              <w:pStyle w:val="ConsPlusNormal"/>
            </w:pPr>
            <w:r>
              <w:t>1618338,96</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340963,81</w:t>
            </w:r>
          </w:p>
        </w:tc>
        <w:tc>
          <w:tcPr>
            <w:tcW w:w="1700" w:type="dxa"/>
          </w:tcPr>
          <w:p w:rsidR="0044716A" w:rsidRDefault="0044716A">
            <w:pPr>
              <w:pStyle w:val="ConsPlusNormal"/>
            </w:pPr>
            <w:r>
              <w:t>1618396,72</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340953,00</w:t>
            </w:r>
          </w:p>
        </w:tc>
        <w:tc>
          <w:tcPr>
            <w:tcW w:w="1700" w:type="dxa"/>
          </w:tcPr>
          <w:p w:rsidR="0044716A" w:rsidRDefault="0044716A">
            <w:pPr>
              <w:pStyle w:val="ConsPlusNormal"/>
            </w:pPr>
            <w:r>
              <w:t>1618435,04</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340947,46</w:t>
            </w:r>
          </w:p>
        </w:tc>
        <w:tc>
          <w:tcPr>
            <w:tcW w:w="1700" w:type="dxa"/>
          </w:tcPr>
          <w:p w:rsidR="0044716A" w:rsidRDefault="0044716A">
            <w:pPr>
              <w:pStyle w:val="ConsPlusNormal"/>
            </w:pPr>
            <w:r>
              <w:t>1618433,41</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340955,57</w:t>
            </w:r>
          </w:p>
        </w:tc>
        <w:tc>
          <w:tcPr>
            <w:tcW w:w="1700" w:type="dxa"/>
          </w:tcPr>
          <w:p w:rsidR="0044716A" w:rsidRDefault="0044716A">
            <w:pPr>
              <w:pStyle w:val="ConsPlusNormal"/>
            </w:pPr>
            <w:r>
              <w:t>1618402,70</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340972,88</w:t>
            </w:r>
          </w:p>
        </w:tc>
        <w:tc>
          <w:tcPr>
            <w:tcW w:w="1700" w:type="dxa"/>
          </w:tcPr>
          <w:p w:rsidR="0044716A" w:rsidRDefault="0044716A">
            <w:pPr>
              <w:pStyle w:val="ConsPlusNormal"/>
            </w:pPr>
            <w:r>
              <w:t>1618344,04</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340975,12</w:t>
            </w:r>
          </w:p>
        </w:tc>
        <w:tc>
          <w:tcPr>
            <w:tcW w:w="1700" w:type="dxa"/>
          </w:tcPr>
          <w:p w:rsidR="0044716A" w:rsidRDefault="0044716A">
            <w:pPr>
              <w:pStyle w:val="ConsPlusNormal"/>
            </w:pPr>
            <w:r>
              <w:t>1618339,58</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340976,90</w:t>
            </w:r>
          </w:p>
        </w:tc>
        <w:tc>
          <w:tcPr>
            <w:tcW w:w="1700" w:type="dxa"/>
          </w:tcPr>
          <w:p w:rsidR="0044716A" w:rsidRDefault="0044716A">
            <w:pPr>
              <w:pStyle w:val="ConsPlusNormal"/>
            </w:pPr>
            <w:r>
              <w:t>1618337,25</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340978,97</w:t>
            </w:r>
          </w:p>
        </w:tc>
        <w:tc>
          <w:tcPr>
            <w:tcW w:w="1700" w:type="dxa"/>
          </w:tcPr>
          <w:p w:rsidR="0044716A" w:rsidRDefault="0044716A">
            <w:pPr>
              <w:pStyle w:val="ConsPlusNormal"/>
            </w:pPr>
            <w:r>
              <w:t>1618335,80</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340982,31</w:t>
            </w:r>
          </w:p>
        </w:tc>
        <w:tc>
          <w:tcPr>
            <w:tcW w:w="1700" w:type="dxa"/>
          </w:tcPr>
          <w:p w:rsidR="0044716A" w:rsidRDefault="0044716A">
            <w:pPr>
              <w:pStyle w:val="ConsPlusNormal"/>
            </w:pPr>
            <w:r>
              <w:t>1618334,30</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12</w:t>
            </w:r>
          </w:p>
        </w:tc>
        <w:tc>
          <w:tcPr>
            <w:tcW w:w="1700" w:type="dxa"/>
          </w:tcPr>
          <w:p w:rsidR="0044716A" w:rsidRDefault="0044716A">
            <w:pPr>
              <w:pStyle w:val="ConsPlusNormal"/>
            </w:pPr>
            <w:r>
              <w:t>340987,56</w:t>
            </w:r>
          </w:p>
        </w:tc>
        <w:tc>
          <w:tcPr>
            <w:tcW w:w="1700" w:type="dxa"/>
          </w:tcPr>
          <w:p w:rsidR="0044716A" w:rsidRDefault="0044716A">
            <w:pPr>
              <w:pStyle w:val="ConsPlusNormal"/>
            </w:pPr>
            <w:r>
              <w:t>1618333,01</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13</w:t>
            </w:r>
          </w:p>
        </w:tc>
        <w:tc>
          <w:tcPr>
            <w:tcW w:w="1700" w:type="dxa"/>
          </w:tcPr>
          <w:p w:rsidR="0044716A" w:rsidRDefault="0044716A">
            <w:pPr>
              <w:pStyle w:val="ConsPlusNormal"/>
            </w:pPr>
            <w:r>
              <w:t>340991,18</w:t>
            </w:r>
          </w:p>
        </w:tc>
        <w:tc>
          <w:tcPr>
            <w:tcW w:w="1700" w:type="dxa"/>
          </w:tcPr>
          <w:p w:rsidR="0044716A" w:rsidRDefault="0044716A">
            <w:pPr>
              <w:pStyle w:val="ConsPlusNormal"/>
            </w:pPr>
            <w:r>
              <w:t>1618332,52</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14</w:t>
            </w:r>
          </w:p>
        </w:tc>
        <w:tc>
          <w:tcPr>
            <w:tcW w:w="1700" w:type="dxa"/>
          </w:tcPr>
          <w:p w:rsidR="0044716A" w:rsidRDefault="0044716A">
            <w:pPr>
              <w:pStyle w:val="ConsPlusNormal"/>
            </w:pPr>
            <w:r>
              <w:t>341012,00</w:t>
            </w:r>
          </w:p>
        </w:tc>
        <w:tc>
          <w:tcPr>
            <w:tcW w:w="1700" w:type="dxa"/>
          </w:tcPr>
          <w:p w:rsidR="0044716A" w:rsidRDefault="0044716A">
            <w:pPr>
              <w:pStyle w:val="ConsPlusNormal"/>
            </w:pPr>
            <w:r>
              <w:t>1618338,31</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15</w:t>
            </w:r>
          </w:p>
        </w:tc>
        <w:tc>
          <w:tcPr>
            <w:tcW w:w="1700" w:type="dxa"/>
          </w:tcPr>
          <w:p w:rsidR="0044716A" w:rsidRDefault="0044716A">
            <w:pPr>
              <w:pStyle w:val="ConsPlusNormal"/>
            </w:pPr>
            <w:r>
              <w:t>341025,78</w:t>
            </w:r>
          </w:p>
        </w:tc>
        <w:tc>
          <w:tcPr>
            <w:tcW w:w="1700" w:type="dxa"/>
          </w:tcPr>
          <w:p w:rsidR="0044716A" w:rsidRDefault="0044716A">
            <w:pPr>
              <w:pStyle w:val="ConsPlusNormal"/>
            </w:pPr>
            <w:r>
              <w:t>1618342,35</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16</w:t>
            </w:r>
          </w:p>
        </w:tc>
        <w:tc>
          <w:tcPr>
            <w:tcW w:w="1700" w:type="dxa"/>
          </w:tcPr>
          <w:p w:rsidR="0044716A" w:rsidRDefault="0044716A">
            <w:pPr>
              <w:pStyle w:val="ConsPlusNormal"/>
            </w:pPr>
            <w:r>
              <w:t>341026,05</w:t>
            </w:r>
          </w:p>
        </w:tc>
        <w:tc>
          <w:tcPr>
            <w:tcW w:w="1700" w:type="dxa"/>
          </w:tcPr>
          <w:p w:rsidR="0044716A" w:rsidRDefault="0044716A">
            <w:pPr>
              <w:pStyle w:val="ConsPlusNormal"/>
            </w:pPr>
            <w:r>
              <w:t>1618340,66</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17</w:t>
            </w:r>
          </w:p>
        </w:tc>
        <w:tc>
          <w:tcPr>
            <w:tcW w:w="1700" w:type="dxa"/>
          </w:tcPr>
          <w:p w:rsidR="0044716A" w:rsidRDefault="0044716A">
            <w:pPr>
              <w:pStyle w:val="ConsPlusNormal"/>
            </w:pPr>
            <w:r>
              <w:t>341031,27</w:t>
            </w:r>
          </w:p>
        </w:tc>
        <w:tc>
          <w:tcPr>
            <w:tcW w:w="1700" w:type="dxa"/>
          </w:tcPr>
          <w:p w:rsidR="0044716A" w:rsidRDefault="0044716A">
            <w:pPr>
              <w:pStyle w:val="ConsPlusNormal"/>
            </w:pPr>
            <w:r>
              <w:t>1618342,83</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18</w:t>
            </w:r>
          </w:p>
        </w:tc>
        <w:tc>
          <w:tcPr>
            <w:tcW w:w="1700" w:type="dxa"/>
          </w:tcPr>
          <w:p w:rsidR="0044716A" w:rsidRDefault="0044716A">
            <w:pPr>
              <w:pStyle w:val="ConsPlusNormal"/>
            </w:pPr>
            <w:r>
              <w:t>341033,54</w:t>
            </w:r>
          </w:p>
        </w:tc>
        <w:tc>
          <w:tcPr>
            <w:tcW w:w="1700" w:type="dxa"/>
          </w:tcPr>
          <w:p w:rsidR="0044716A" w:rsidRDefault="0044716A">
            <w:pPr>
              <w:pStyle w:val="ConsPlusNormal"/>
            </w:pPr>
            <w:r>
              <w:t>1618345,66</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19</w:t>
            </w:r>
          </w:p>
        </w:tc>
        <w:tc>
          <w:tcPr>
            <w:tcW w:w="1700" w:type="dxa"/>
          </w:tcPr>
          <w:p w:rsidR="0044716A" w:rsidRDefault="0044716A">
            <w:pPr>
              <w:pStyle w:val="ConsPlusNormal"/>
            </w:pPr>
            <w:r>
              <w:t>341033,63</w:t>
            </w:r>
          </w:p>
        </w:tc>
        <w:tc>
          <w:tcPr>
            <w:tcW w:w="1700" w:type="dxa"/>
          </w:tcPr>
          <w:p w:rsidR="0044716A" w:rsidRDefault="0044716A">
            <w:pPr>
              <w:pStyle w:val="ConsPlusNormal"/>
            </w:pPr>
            <w:r>
              <w:t>1618349,26</w:t>
            </w:r>
          </w:p>
        </w:tc>
      </w:tr>
      <w:tr w:rsidR="0044716A">
        <w:tc>
          <w:tcPr>
            <w:tcW w:w="4251" w:type="dxa"/>
            <w:vMerge w:val="restart"/>
            <w:tcBorders>
              <w:top w:val="nil"/>
            </w:tcBorders>
          </w:tcPr>
          <w:p w:rsidR="0044716A" w:rsidRDefault="0044716A">
            <w:pPr>
              <w:pStyle w:val="ConsPlusNormal"/>
            </w:pPr>
          </w:p>
        </w:tc>
        <w:tc>
          <w:tcPr>
            <w:tcW w:w="1417" w:type="dxa"/>
          </w:tcPr>
          <w:p w:rsidR="0044716A" w:rsidRDefault="0044716A">
            <w:pPr>
              <w:pStyle w:val="ConsPlusNormal"/>
            </w:pPr>
            <w:r>
              <w:t>20</w:t>
            </w:r>
          </w:p>
        </w:tc>
        <w:tc>
          <w:tcPr>
            <w:tcW w:w="1700" w:type="dxa"/>
          </w:tcPr>
          <w:p w:rsidR="0044716A" w:rsidRDefault="0044716A">
            <w:pPr>
              <w:pStyle w:val="ConsPlusNormal"/>
            </w:pPr>
            <w:r>
              <w:t>341027,39</w:t>
            </w:r>
          </w:p>
        </w:tc>
        <w:tc>
          <w:tcPr>
            <w:tcW w:w="1700" w:type="dxa"/>
          </w:tcPr>
          <w:p w:rsidR="0044716A" w:rsidRDefault="0044716A">
            <w:pPr>
              <w:pStyle w:val="ConsPlusNormal"/>
            </w:pPr>
            <w:r>
              <w:t>1618347,09</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341026,01</w:t>
            </w:r>
          </w:p>
        </w:tc>
        <w:tc>
          <w:tcPr>
            <w:tcW w:w="1700" w:type="dxa"/>
          </w:tcPr>
          <w:p w:rsidR="0044716A" w:rsidRDefault="0044716A">
            <w:pPr>
              <w:pStyle w:val="ConsPlusNormal"/>
            </w:pPr>
            <w:r>
              <w:t>1618352,07</w:t>
            </w:r>
          </w:p>
        </w:tc>
      </w:tr>
      <w:tr w:rsidR="0044716A">
        <w:tc>
          <w:tcPr>
            <w:tcW w:w="4251" w:type="dxa"/>
            <w:vMerge w:val="restart"/>
          </w:tcPr>
          <w:p w:rsidR="0044716A" w:rsidRDefault="0044716A">
            <w:pPr>
              <w:pStyle w:val="ConsPlusNormal"/>
            </w:pPr>
            <w:r>
              <w:t>66:45:0200256-ПТ12</w:t>
            </w:r>
          </w:p>
        </w:tc>
        <w:tc>
          <w:tcPr>
            <w:tcW w:w="1417" w:type="dxa"/>
          </w:tcPr>
          <w:p w:rsidR="0044716A" w:rsidRDefault="0044716A">
            <w:pPr>
              <w:pStyle w:val="ConsPlusNormal"/>
            </w:pPr>
            <w:r>
              <w:t>1</w:t>
            </w:r>
          </w:p>
        </w:tc>
        <w:tc>
          <w:tcPr>
            <w:tcW w:w="1700" w:type="dxa"/>
          </w:tcPr>
          <w:p w:rsidR="0044716A" w:rsidRDefault="0044716A">
            <w:pPr>
              <w:pStyle w:val="ConsPlusNormal"/>
            </w:pPr>
            <w:r>
              <w:t>341149,69</w:t>
            </w:r>
          </w:p>
        </w:tc>
        <w:tc>
          <w:tcPr>
            <w:tcW w:w="1700" w:type="dxa"/>
          </w:tcPr>
          <w:p w:rsidR="0044716A" w:rsidRDefault="0044716A">
            <w:pPr>
              <w:pStyle w:val="ConsPlusNormal"/>
            </w:pPr>
            <w:r>
              <w:t>1618385,39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341157,78</w:t>
            </w:r>
          </w:p>
        </w:tc>
        <w:tc>
          <w:tcPr>
            <w:tcW w:w="1700" w:type="dxa"/>
          </w:tcPr>
          <w:p w:rsidR="0044716A" w:rsidRDefault="0044716A">
            <w:pPr>
              <w:pStyle w:val="ConsPlusNormal"/>
            </w:pPr>
            <w:r>
              <w:t>1618387,98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341161,7</w:t>
            </w:r>
          </w:p>
        </w:tc>
        <w:tc>
          <w:tcPr>
            <w:tcW w:w="1700" w:type="dxa"/>
          </w:tcPr>
          <w:p w:rsidR="0044716A" w:rsidRDefault="0044716A">
            <w:pPr>
              <w:pStyle w:val="ConsPlusNormal"/>
            </w:pPr>
            <w:r>
              <w:t>1618376,52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341152,86</w:t>
            </w:r>
          </w:p>
        </w:tc>
        <w:tc>
          <w:tcPr>
            <w:tcW w:w="1700" w:type="dxa"/>
          </w:tcPr>
          <w:p w:rsidR="0044716A" w:rsidRDefault="0044716A">
            <w:pPr>
              <w:pStyle w:val="ConsPlusNormal"/>
            </w:pPr>
            <w:r>
              <w:t>1618373,93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341149,57</w:t>
            </w:r>
          </w:p>
        </w:tc>
        <w:tc>
          <w:tcPr>
            <w:tcW w:w="1700" w:type="dxa"/>
          </w:tcPr>
          <w:p w:rsidR="0044716A" w:rsidRDefault="0044716A">
            <w:pPr>
              <w:pStyle w:val="ConsPlusNormal"/>
            </w:pPr>
            <w:r>
              <w:t>1618384,61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341149,69</w:t>
            </w:r>
          </w:p>
        </w:tc>
        <w:tc>
          <w:tcPr>
            <w:tcW w:w="1700" w:type="dxa"/>
          </w:tcPr>
          <w:p w:rsidR="0044716A" w:rsidRDefault="0044716A">
            <w:pPr>
              <w:pStyle w:val="ConsPlusNormal"/>
            </w:pPr>
            <w:r>
              <w:t>1618385,39</w:t>
            </w:r>
          </w:p>
        </w:tc>
      </w:tr>
      <w:tr w:rsidR="0044716A">
        <w:tc>
          <w:tcPr>
            <w:tcW w:w="4251" w:type="dxa"/>
            <w:vMerge w:val="restart"/>
            <w:tcBorders>
              <w:bottom w:val="nil"/>
            </w:tcBorders>
          </w:tcPr>
          <w:p w:rsidR="0044716A" w:rsidRDefault="0044716A">
            <w:pPr>
              <w:pStyle w:val="ConsPlusNormal"/>
            </w:pPr>
            <w:r>
              <w:t>66:45:0200256-ПТ13</w:t>
            </w:r>
          </w:p>
        </w:tc>
        <w:tc>
          <w:tcPr>
            <w:tcW w:w="1417" w:type="dxa"/>
          </w:tcPr>
          <w:p w:rsidR="0044716A" w:rsidRDefault="0044716A">
            <w:pPr>
              <w:pStyle w:val="ConsPlusNormal"/>
            </w:pPr>
            <w:r>
              <w:t>1</w:t>
            </w:r>
          </w:p>
        </w:tc>
        <w:tc>
          <w:tcPr>
            <w:tcW w:w="1700" w:type="dxa"/>
          </w:tcPr>
          <w:p w:rsidR="0044716A" w:rsidRDefault="0044716A">
            <w:pPr>
              <w:pStyle w:val="ConsPlusNormal"/>
            </w:pPr>
            <w:r>
              <w:t>341117,08</w:t>
            </w:r>
          </w:p>
        </w:tc>
        <w:tc>
          <w:tcPr>
            <w:tcW w:w="1700" w:type="dxa"/>
          </w:tcPr>
          <w:p w:rsidR="0044716A" w:rsidRDefault="0044716A">
            <w:pPr>
              <w:pStyle w:val="ConsPlusNormal"/>
            </w:pPr>
            <w:r>
              <w:t>1618364,37</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341126,44</w:t>
            </w:r>
          </w:p>
        </w:tc>
        <w:tc>
          <w:tcPr>
            <w:tcW w:w="1700" w:type="dxa"/>
          </w:tcPr>
          <w:p w:rsidR="0044716A" w:rsidRDefault="0044716A">
            <w:pPr>
              <w:pStyle w:val="ConsPlusNormal"/>
            </w:pPr>
            <w:r>
              <w:t>1618366,60</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341152,86</w:t>
            </w:r>
          </w:p>
        </w:tc>
        <w:tc>
          <w:tcPr>
            <w:tcW w:w="1700" w:type="dxa"/>
          </w:tcPr>
          <w:p w:rsidR="0044716A" w:rsidRDefault="0044716A">
            <w:pPr>
              <w:pStyle w:val="ConsPlusNormal"/>
            </w:pPr>
            <w:r>
              <w:t>1618373,93</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341149,57</w:t>
            </w:r>
          </w:p>
        </w:tc>
        <w:tc>
          <w:tcPr>
            <w:tcW w:w="1700" w:type="dxa"/>
          </w:tcPr>
          <w:p w:rsidR="0044716A" w:rsidRDefault="0044716A">
            <w:pPr>
              <w:pStyle w:val="ConsPlusNormal"/>
            </w:pPr>
            <w:r>
              <w:t>1618384,61</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5</w:t>
            </w:r>
          </w:p>
        </w:tc>
        <w:tc>
          <w:tcPr>
            <w:tcW w:w="1700" w:type="dxa"/>
          </w:tcPr>
          <w:p w:rsidR="0044716A" w:rsidRDefault="0044716A">
            <w:pPr>
              <w:pStyle w:val="ConsPlusNormal"/>
            </w:pPr>
            <w:r>
              <w:t>341108,85</w:t>
            </w:r>
          </w:p>
        </w:tc>
        <w:tc>
          <w:tcPr>
            <w:tcW w:w="1700" w:type="dxa"/>
          </w:tcPr>
          <w:p w:rsidR="0044716A" w:rsidRDefault="0044716A">
            <w:pPr>
              <w:pStyle w:val="ConsPlusNormal"/>
            </w:pPr>
            <w:r>
              <w:t>1618372,77</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6</w:t>
            </w:r>
          </w:p>
        </w:tc>
        <w:tc>
          <w:tcPr>
            <w:tcW w:w="1700" w:type="dxa"/>
          </w:tcPr>
          <w:p w:rsidR="0044716A" w:rsidRDefault="0044716A">
            <w:pPr>
              <w:pStyle w:val="ConsPlusNormal"/>
            </w:pPr>
            <w:r>
              <w:t>341108,87</w:t>
            </w:r>
          </w:p>
        </w:tc>
        <w:tc>
          <w:tcPr>
            <w:tcW w:w="1700" w:type="dxa"/>
          </w:tcPr>
          <w:p w:rsidR="0044716A" w:rsidRDefault="0044716A">
            <w:pPr>
              <w:pStyle w:val="ConsPlusNormal"/>
            </w:pPr>
            <w:r>
              <w:t>1618373,48</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7</w:t>
            </w:r>
          </w:p>
        </w:tc>
        <w:tc>
          <w:tcPr>
            <w:tcW w:w="1700" w:type="dxa"/>
          </w:tcPr>
          <w:p w:rsidR="0044716A" w:rsidRDefault="0044716A">
            <w:pPr>
              <w:pStyle w:val="ConsPlusNormal"/>
            </w:pPr>
            <w:r>
              <w:t>341070,4</w:t>
            </w:r>
          </w:p>
        </w:tc>
        <w:tc>
          <w:tcPr>
            <w:tcW w:w="1700" w:type="dxa"/>
          </w:tcPr>
          <w:p w:rsidR="0044716A" w:rsidRDefault="0044716A">
            <w:pPr>
              <w:pStyle w:val="ConsPlusNormal"/>
            </w:pPr>
            <w:r>
              <w:t>1618361,05</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8</w:t>
            </w:r>
          </w:p>
        </w:tc>
        <w:tc>
          <w:tcPr>
            <w:tcW w:w="1700" w:type="dxa"/>
          </w:tcPr>
          <w:p w:rsidR="0044716A" w:rsidRDefault="0044716A">
            <w:pPr>
              <w:pStyle w:val="ConsPlusNormal"/>
            </w:pPr>
            <w:r>
              <w:t>341062,21</w:t>
            </w:r>
          </w:p>
        </w:tc>
        <w:tc>
          <w:tcPr>
            <w:tcW w:w="1700" w:type="dxa"/>
          </w:tcPr>
          <w:p w:rsidR="0044716A" w:rsidRDefault="0044716A">
            <w:pPr>
              <w:pStyle w:val="ConsPlusNormal"/>
            </w:pPr>
            <w:r>
              <w:t>1618358,41</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9</w:t>
            </w:r>
          </w:p>
        </w:tc>
        <w:tc>
          <w:tcPr>
            <w:tcW w:w="1700" w:type="dxa"/>
          </w:tcPr>
          <w:p w:rsidR="0044716A" w:rsidRDefault="0044716A">
            <w:pPr>
              <w:pStyle w:val="ConsPlusNormal"/>
            </w:pPr>
            <w:r>
              <w:t>341064,13</w:t>
            </w:r>
          </w:p>
        </w:tc>
        <w:tc>
          <w:tcPr>
            <w:tcW w:w="1700" w:type="dxa"/>
          </w:tcPr>
          <w:p w:rsidR="0044716A" w:rsidRDefault="0044716A">
            <w:pPr>
              <w:pStyle w:val="ConsPlusNormal"/>
            </w:pPr>
            <w:r>
              <w:t>1618351,51</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341117,08</w:t>
            </w:r>
          </w:p>
        </w:tc>
        <w:tc>
          <w:tcPr>
            <w:tcW w:w="1700" w:type="dxa"/>
          </w:tcPr>
          <w:p w:rsidR="0044716A" w:rsidRDefault="0044716A">
            <w:pPr>
              <w:pStyle w:val="ConsPlusNormal"/>
            </w:pPr>
            <w:r>
              <w:t>1618364,37</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341161,7</w:t>
            </w:r>
          </w:p>
        </w:tc>
        <w:tc>
          <w:tcPr>
            <w:tcW w:w="1700" w:type="dxa"/>
          </w:tcPr>
          <w:p w:rsidR="0044716A" w:rsidRDefault="0044716A">
            <w:pPr>
              <w:pStyle w:val="ConsPlusNormal"/>
            </w:pPr>
            <w:r>
              <w:t>1618376,52</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11</w:t>
            </w:r>
          </w:p>
        </w:tc>
        <w:tc>
          <w:tcPr>
            <w:tcW w:w="1700" w:type="dxa"/>
          </w:tcPr>
          <w:p w:rsidR="0044716A" w:rsidRDefault="0044716A">
            <w:pPr>
              <w:pStyle w:val="ConsPlusNormal"/>
            </w:pPr>
            <w:r>
              <w:t>341174,98</w:t>
            </w:r>
          </w:p>
        </w:tc>
        <w:tc>
          <w:tcPr>
            <w:tcW w:w="1700" w:type="dxa"/>
          </w:tcPr>
          <w:p w:rsidR="0044716A" w:rsidRDefault="0044716A">
            <w:pPr>
              <w:pStyle w:val="ConsPlusNormal"/>
            </w:pPr>
            <w:r>
              <w:t>1618380,19</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12</w:t>
            </w:r>
          </w:p>
        </w:tc>
        <w:tc>
          <w:tcPr>
            <w:tcW w:w="1700" w:type="dxa"/>
          </w:tcPr>
          <w:p w:rsidR="0044716A" w:rsidRDefault="0044716A">
            <w:pPr>
              <w:pStyle w:val="ConsPlusNormal"/>
            </w:pPr>
            <w:r>
              <w:t>341171,57</w:t>
            </w:r>
          </w:p>
        </w:tc>
        <w:tc>
          <w:tcPr>
            <w:tcW w:w="1700" w:type="dxa"/>
          </w:tcPr>
          <w:p w:rsidR="0044716A" w:rsidRDefault="0044716A">
            <w:pPr>
              <w:pStyle w:val="ConsPlusNormal"/>
            </w:pPr>
            <w:r>
              <w:t>1618391,9</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13</w:t>
            </w:r>
          </w:p>
        </w:tc>
        <w:tc>
          <w:tcPr>
            <w:tcW w:w="1700" w:type="dxa"/>
          </w:tcPr>
          <w:p w:rsidR="0044716A" w:rsidRDefault="0044716A">
            <w:pPr>
              <w:pStyle w:val="ConsPlusNormal"/>
            </w:pPr>
            <w:r>
              <w:t>341167,44</w:t>
            </w:r>
          </w:p>
        </w:tc>
        <w:tc>
          <w:tcPr>
            <w:tcW w:w="1700" w:type="dxa"/>
          </w:tcPr>
          <w:p w:rsidR="0044716A" w:rsidRDefault="0044716A">
            <w:pPr>
              <w:pStyle w:val="ConsPlusNormal"/>
            </w:pPr>
            <w:r>
              <w:t>1618390,38</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14</w:t>
            </w:r>
          </w:p>
        </w:tc>
        <w:tc>
          <w:tcPr>
            <w:tcW w:w="1700" w:type="dxa"/>
          </w:tcPr>
          <w:p w:rsidR="0044716A" w:rsidRDefault="0044716A">
            <w:pPr>
              <w:pStyle w:val="ConsPlusNormal"/>
            </w:pPr>
            <w:r>
              <w:t>341161,05</w:t>
            </w:r>
          </w:p>
        </w:tc>
        <w:tc>
          <w:tcPr>
            <w:tcW w:w="1700" w:type="dxa"/>
          </w:tcPr>
          <w:p w:rsidR="0044716A" w:rsidRDefault="0044716A">
            <w:pPr>
              <w:pStyle w:val="ConsPlusNormal"/>
            </w:pPr>
            <w:r>
              <w:t>1618389,02</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15</w:t>
            </w:r>
          </w:p>
        </w:tc>
        <w:tc>
          <w:tcPr>
            <w:tcW w:w="1700" w:type="dxa"/>
          </w:tcPr>
          <w:p w:rsidR="0044716A" w:rsidRDefault="0044716A">
            <w:pPr>
              <w:pStyle w:val="ConsPlusNormal"/>
            </w:pPr>
            <w:r>
              <w:t>341157,78</w:t>
            </w:r>
          </w:p>
        </w:tc>
        <w:tc>
          <w:tcPr>
            <w:tcW w:w="1700" w:type="dxa"/>
          </w:tcPr>
          <w:p w:rsidR="0044716A" w:rsidRDefault="0044716A">
            <w:pPr>
              <w:pStyle w:val="ConsPlusNormal"/>
            </w:pPr>
            <w:r>
              <w:t>1618387,98</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10</w:t>
            </w:r>
          </w:p>
        </w:tc>
        <w:tc>
          <w:tcPr>
            <w:tcW w:w="1700" w:type="dxa"/>
          </w:tcPr>
          <w:p w:rsidR="0044716A" w:rsidRDefault="0044716A">
            <w:pPr>
              <w:pStyle w:val="ConsPlusNormal"/>
            </w:pPr>
            <w:r>
              <w:t>341161,7</w:t>
            </w:r>
          </w:p>
        </w:tc>
        <w:tc>
          <w:tcPr>
            <w:tcW w:w="1700" w:type="dxa"/>
          </w:tcPr>
          <w:p w:rsidR="0044716A" w:rsidRDefault="0044716A">
            <w:pPr>
              <w:pStyle w:val="ConsPlusNormal"/>
            </w:pPr>
            <w:r>
              <w:t>1618376,52</w:t>
            </w:r>
          </w:p>
        </w:tc>
      </w:tr>
      <w:tr w:rsidR="0044716A">
        <w:tc>
          <w:tcPr>
            <w:tcW w:w="4251" w:type="dxa"/>
            <w:vMerge/>
            <w:tcBorders>
              <w:bottom w:val="nil"/>
            </w:tcBorders>
          </w:tcPr>
          <w:p w:rsidR="0044716A" w:rsidRDefault="0044716A">
            <w:pPr>
              <w:pStyle w:val="ConsPlusNormal"/>
            </w:pPr>
          </w:p>
        </w:tc>
        <w:tc>
          <w:tcPr>
            <w:tcW w:w="1417" w:type="dxa"/>
          </w:tcPr>
          <w:p w:rsidR="0044716A" w:rsidRDefault="0044716A">
            <w:pPr>
              <w:pStyle w:val="ConsPlusNormal"/>
            </w:pPr>
            <w:r>
              <w:t>16</w:t>
            </w:r>
          </w:p>
        </w:tc>
        <w:tc>
          <w:tcPr>
            <w:tcW w:w="1700" w:type="dxa"/>
          </w:tcPr>
          <w:p w:rsidR="0044716A" w:rsidRDefault="0044716A">
            <w:pPr>
              <w:pStyle w:val="ConsPlusNormal"/>
            </w:pPr>
            <w:r>
              <w:t>341188,26</w:t>
            </w:r>
          </w:p>
        </w:tc>
        <w:tc>
          <w:tcPr>
            <w:tcW w:w="1700" w:type="dxa"/>
          </w:tcPr>
          <w:p w:rsidR="0044716A" w:rsidRDefault="0044716A">
            <w:pPr>
              <w:pStyle w:val="ConsPlusNormal"/>
            </w:pPr>
            <w:r>
              <w:t>1618396,12</w:t>
            </w:r>
          </w:p>
        </w:tc>
      </w:tr>
      <w:tr w:rsidR="0044716A">
        <w:tc>
          <w:tcPr>
            <w:tcW w:w="4251" w:type="dxa"/>
            <w:vMerge w:val="restart"/>
            <w:tcBorders>
              <w:top w:val="nil"/>
            </w:tcBorders>
          </w:tcPr>
          <w:p w:rsidR="0044716A" w:rsidRDefault="0044716A">
            <w:pPr>
              <w:pStyle w:val="ConsPlusNormal"/>
            </w:pPr>
          </w:p>
        </w:tc>
        <w:tc>
          <w:tcPr>
            <w:tcW w:w="1417" w:type="dxa"/>
          </w:tcPr>
          <w:p w:rsidR="0044716A" w:rsidRDefault="0044716A">
            <w:pPr>
              <w:pStyle w:val="ConsPlusNormal"/>
            </w:pPr>
            <w:r>
              <w:t>17</w:t>
            </w:r>
          </w:p>
        </w:tc>
        <w:tc>
          <w:tcPr>
            <w:tcW w:w="1700" w:type="dxa"/>
          </w:tcPr>
          <w:p w:rsidR="0044716A" w:rsidRDefault="0044716A">
            <w:pPr>
              <w:pStyle w:val="ConsPlusNormal"/>
            </w:pPr>
            <w:r>
              <w:t>341188,10</w:t>
            </w:r>
          </w:p>
        </w:tc>
        <w:tc>
          <w:tcPr>
            <w:tcW w:w="1700" w:type="dxa"/>
          </w:tcPr>
          <w:p w:rsidR="0044716A" w:rsidRDefault="0044716A">
            <w:pPr>
              <w:pStyle w:val="ConsPlusNormal"/>
            </w:pPr>
            <w:r>
              <w:t>1618392,68</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18</w:t>
            </w:r>
          </w:p>
        </w:tc>
        <w:tc>
          <w:tcPr>
            <w:tcW w:w="1700" w:type="dxa"/>
          </w:tcPr>
          <w:p w:rsidR="0044716A" w:rsidRDefault="0044716A">
            <w:pPr>
              <w:pStyle w:val="ConsPlusNormal"/>
            </w:pPr>
            <w:r>
              <w:t>341187,81</w:t>
            </w:r>
          </w:p>
        </w:tc>
        <w:tc>
          <w:tcPr>
            <w:tcW w:w="1700" w:type="dxa"/>
          </w:tcPr>
          <w:p w:rsidR="0044716A" w:rsidRDefault="0044716A">
            <w:pPr>
              <w:pStyle w:val="ConsPlusNormal"/>
            </w:pPr>
            <w:r>
              <w:t>1618390,39</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19</w:t>
            </w:r>
          </w:p>
        </w:tc>
        <w:tc>
          <w:tcPr>
            <w:tcW w:w="1700" w:type="dxa"/>
          </w:tcPr>
          <w:p w:rsidR="0044716A" w:rsidRDefault="0044716A">
            <w:pPr>
              <w:pStyle w:val="ConsPlusNormal"/>
            </w:pPr>
            <w:r>
              <w:t>341184,75</w:t>
            </w:r>
          </w:p>
        </w:tc>
        <w:tc>
          <w:tcPr>
            <w:tcW w:w="1700" w:type="dxa"/>
          </w:tcPr>
          <w:p w:rsidR="0044716A" w:rsidRDefault="0044716A">
            <w:pPr>
              <w:pStyle w:val="ConsPlusNormal"/>
            </w:pPr>
            <w:r>
              <w:t>1618384,62</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20</w:t>
            </w:r>
          </w:p>
        </w:tc>
        <w:tc>
          <w:tcPr>
            <w:tcW w:w="1700" w:type="dxa"/>
          </w:tcPr>
          <w:p w:rsidR="0044716A" w:rsidRDefault="0044716A">
            <w:pPr>
              <w:pStyle w:val="ConsPlusNormal"/>
            </w:pPr>
            <w:r>
              <w:t>341180,72</w:t>
            </w:r>
          </w:p>
        </w:tc>
        <w:tc>
          <w:tcPr>
            <w:tcW w:w="1700" w:type="dxa"/>
          </w:tcPr>
          <w:p w:rsidR="0044716A" w:rsidRDefault="0044716A">
            <w:pPr>
              <w:pStyle w:val="ConsPlusNormal"/>
            </w:pPr>
            <w:r>
              <w:t>1618382,01</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21</w:t>
            </w:r>
          </w:p>
        </w:tc>
        <w:tc>
          <w:tcPr>
            <w:tcW w:w="1700" w:type="dxa"/>
          </w:tcPr>
          <w:p w:rsidR="0044716A" w:rsidRDefault="0044716A">
            <w:pPr>
              <w:pStyle w:val="ConsPlusNormal"/>
            </w:pPr>
            <w:r>
              <w:t>341177,18</w:t>
            </w:r>
          </w:p>
        </w:tc>
        <w:tc>
          <w:tcPr>
            <w:tcW w:w="1700" w:type="dxa"/>
          </w:tcPr>
          <w:p w:rsidR="0044716A" w:rsidRDefault="0044716A">
            <w:pPr>
              <w:pStyle w:val="ConsPlusNormal"/>
            </w:pPr>
            <w:r>
              <w:t>1618393,76</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22</w:t>
            </w:r>
          </w:p>
        </w:tc>
        <w:tc>
          <w:tcPr>
            <w:tcW w:w="1700" w:type="dxa"/>
          </w:tcPr>
          <w:p w:rsidR="0044716A" w:rsidRDefault="0044716A">
            <w:pPr>
              <w:pStyle w:val="ConsPlusNormal"/>
            </w:pPr>
            <w:r>
              <w:t>341187,81</w:t>
            </w:r>
          </w:p>
        </w:tc>
        <w:tc>
          <w:tcPr>
            <w:tcW w:w="1700" w:type="dxa"/>
          </w:tcPr>
          <w:p w:rsidR="0044716A" w:rsidRDefault="0044716A">
            <w:pPr>
              <w:pStyle w:val="ConsPlusNormal"/>
            </w:pPr>
            <w:r>
              <w:t>1618397,83</w:t>
            </w:r>
          </w:p>
        </w:tc>
      </w:tr>
      <w:tr w:rsidR="0044716A">
        <w:tc>
          <w:tcPr>
            <w:tcW w:w="4251" w:type="dxa"/>
            <w:vMerge/>
            <w:tcBorders>
              <w:top w:val="nil"/>
            </w:tcBorders>
          </w:tcPr>
          <w:p w:rsidR="0044716A" w:rsidRDefault="0044716A">
            <w:pPr>
              <w:pStyle w:val="ConsPlusNormal"/>
            </w:pPr>
          </w:p>
        </w:tc>
        <w:tc>
          <w:tcPr>
            <w:tcW w:w="1417" w:type="dxa"/>
          </w:tcPr>
          <w:p w:rsidR="0044716A" w:rsidRDefault="0044716A">
            <w:pPr>
              <w:pStyle w:val="ConsPlusNormal"/>
            </w:pPr>
            <w:r>
              <w:t>16</w:t>
            </w:r>
          </w:p>
        </w:tc>
        <w:tc>
          <w:tcPr>
            <w:tcW w:w="1700" w:type="dxa"/>
          </w:tcPr>
          <w:p w:rsidR="0044716A" w:rsidRDefault="0044716A">
            <w:pPr>
              <w:pStyle w:val="ConsPlusNormal"/>
            </w:pPr>
            <w:r>
              <w:t>341188,26</w:t>
            </w:r>
          </w:p>
        </w:tc>
        <w:tc>
          <w:tcPr>
            <w:tcW w:w="1700" w:type="dxa"/>
          </w:tcPr>
          <w:p w:rsidR="0044716A" w:rsidRDefault="0044716A">
            <w:pPr>
              <w:pStyle w:val="ConsPlusNormal"/>
            </w:pPr>
            <w:r>
              <w:t>1618396,12</w:t>
            </w:r>
          </w:p>
        </w:tc>
      </w:tr>
      <w:tr w:rsidR="0044716A">
        <w:tc>
          <w:tcPr>
            <w:tcW w:w="4251" w:type="dxa"/>
            <w:vMerge w:val="restart"/>
          </w:tcPr>
          <w:p w:rsidR="0044716A" w:rsidRDefault="0044716A">
            <w:pPr>
              <w:pStyle w:val="ConsPlusNormal"/>
            </w:pPr>
            <w:r>
              <w:t>66:45:0200256-ПТ14</w:t>
            </w:r>
          </w:p>
        </w:tc>
        <w:tc>
          <w:tcPr>
            <w:tcW w:w="1417" w:type="dxa"/>
          </w:tcPr>
          <w:p w:rsidR="0044716A" w:rsidRDefault="0044716A">
            <w:pPr>
              <w:pStyle w:val="ConsPlusNormal"/>
            </w:pPr>
            <w:r>
              <w:t>1</w:t>
            </w:r>
          </w:p>
        </w:tc>
        <w:tc>
          <w:tcPr>
            <w:tcW w:w="1700" w:type="dxa"/>
          </w:tcPr>
          <w:p w:rsidR="0044716A" w:rsidRDefault="0044716A">
            <w:pPr>
              <w:pStyle w:val="ConsPlusNormal"/>
            </w:pPr>
            <w:r>
              <w:t>341064,71</w:t>
            </w:r>
          </w:p>
        </w:tc>
        <w:tc>
          <w:tcPr>
            <w:tcW w:w="1700" w:type="dxa"/>
          </w:tcPr>
          <w:p w:rsidR="0044716A" w:rsidRDefault="0044716A">
            <w:pPr>
              <w:pStyle w:val="ConsPlusNormal"/>
            </w:pPr>
            <w:r>
              <w:t>1618544,24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341071,17</w:t>
            </w:r>
          </w:p>
        </w:tc>
        <w:tc>
          <w:tcPr>
            <w:tcW w:w="1700" w:type="dxa"/>
          </w:tcPr>
          <w:p w:rsidR="0044716A" w:rsidRDefault="0044716A">
            <w:pPr>
              <w:pStyle w:val="ConsPlusNormal"/>
            </w:pPr>
            <w:r>
              <w:t>1618546,08</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341070,06</w:t>
            </w:r>
          </w:p>
        </w:tc>
        <w:tc>
          <w:tcPr>
            <w:tcW w:w="1700" w:type="dxa"/>
          </w:tcPr>
          <w:p w:rsidR="0044716A" w:rsidRDefault="0044716A">
            <w:pPr>
              <w:pStyle w:val="ConsPlusNormal"/>
            </w:pPr>
            <w:r>
              <w:t>1618549,89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341063,68</w:t>
            </w:r>
          </w:p>
        </w:tc>
        <w:tc>
          <w:tcPr>
            <w:tcW w:w="1700" w:type="dxa"/>
          </w:tcPr>
          <w:p w:rsidR="0044716A" w:rsidRDefault="0044716A">
            <w:pPr>
              <w:pStyle w:val="ConsPlusNormal"/>
            </w:pPr>
            <w:r>
              <w:t>1618548,14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341064,71</w:t>
            </w:r>
          </w:p>
        </w:tc>
        <w:tc>
          <w:tcPr>
            <w:tcW w:w="1700" w:type="dxa"/>
          </w:tcPr>
          <w:p w:rsidR="0044716A" w:rsidRDefault="0044716A">
            <w:pPr>
              <w:pStyle w:val="ConsPlusNormal"/>
            </w:pPr>
            <w:r>
              <w:t>1618544,24</w:t>
            </w:r>
          </w:p>
        </w:tc>
      </w:tr>
      <w:tr w:rsidR="0044716A">
        <w:tc>
          <w:tcPr>
            <w:tcW w:w="4251" w:type="dxa"/>
            <w:vMerge w:val="restart"/>
          </w:tcPr>
          <w:p w:rsidR="0044716A" w:rsidRDefault="0044716A">
            <w:pPr>
              <w:pStyle w:val="ConsPlusNormal"/>
            </w:pPr>
            <w:r>
              <w:t>66:45:0200256-ПТ15</w:t>
            </w:r>
          </w:p>
        </w:tc>
        <w:tc>
          <w:tcPr>
            <w:tcW w:w="1417" w:type="dxa"/>
          </w:tcPr>
          <w:p w:rsidR="0044716A" w:rsidRDefault="0044716A">
            <w:pPr>
              <w:pStyle w:val="ConsPlusNormal"/>
            </w:pPr>
            <w:r>
              <w:t>1</w:t>
            </w:r>
          </w:p>
        </w:tc>
        <w:tc>
          <w:tcPr>
            <w:tcW w:w="1700" w:type="dxa"/>
          </w:tcPr>
          <w:p w:rsidR="0044716A" w:rsidRDefault="0044716A">
            <w:pPr>
              <w:pStyle w:val="ConsPlusNormal"/>
            </w:pPr>
            <w:r>
              <w:t>341058,15</w:t>
            </w:r>
          </w:p>
        </w:tc>
        <w:tc>
          <w:tcPr>
            <w:tcW w:w="1700" w:type="dxa"/>
          </w:tcPr>
          <w:p w:rsidR="0044716A" w:rsidRDefault="0044716A">
            <w:pPr>
              <w:pStyle w:val="ConsPlusNormal"/>
            </w:pPr>
            <w:r>
              <w:t>1618542,41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341064,71</w:t>
            </w:r>
          </w:p>
        </w:tc>
        <w:tc>
          <w:tcPr>
            <w:tcW w:w="1700" w:type="dxa"/>
          </w:tcPr>
          <w:p w:rsidR="0044716A" w:rsidRDefault="0044716A">
            <w:pPr>
              <w:pStyle w:val="ConsPlusNormal"/>
            </w:pPr>
            <w:r>
              <w:t>1618544,24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341063,68</w:t>
            </w:r>
          </w:p>
        </w:tc>
        <w:tc>
          <w:tcPr>
            <w:tcW w:w="1700" w:type="dxa"/>
          </w:tcPr>
          <w:p w:rsidR="0044716A" w:rsidRDefault="0044716A">
            <w:pPr>
              <w:pStyle w:val="ConsPlusNormal"/>
            </w:pPr>
            <w:r>
              <w:t>1618548,14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341057,02</w:t>
            </w:r>
          </w:p>
        </w:tc>
        <w:tc>
          <w:tcPr>
            <w:tcW w:w="1700" w:type="dxa"/>
          </w:tcPr>
          <w:p w:rsidR="0044716A" w:rsidRDefault="0044716A">
            <w:pPr>
              <w:pStyle w:val="ConsPlusNormal"/>
            </w:pPr>
            <w:r>
              <w:t>1618546,41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341058,15</w:t>
            </w:r>
          </w:p>
        </w:tc>
        <w:tc>
          <w:tcPr>
            <w:tcW w:w="1700" w:type="dxa"/>
          </w:tcPr>
          <w:p w:rsidR="0044716A" w:rsidRDefault="0044716A">
            <w:pPr>
              <w:pStyle w:val="ConsPlusNormal"/>
            </w:pPr>
            <w:r>
              <w:t>1618542,41</w:t>
            </w:r>
          </w:p>
        </w:tc>
      </w:tr>
      <w:tr w:rsidR="0044716A">
        <w:tc>
          <w:tcPr>
            <w:tcW w:w="4251" w:type="dxa"/>
            <w:vMerge w:val="restart"/>
          </w:tcPr>
          <w:p w:rsidR="0044716A" w:rsidRDefault="0044716A">
            <w:pPr>
              <w:pStyle w:val="ConsPlusNormal"/>
            </w:pPr>
            <w:r>
              <w:t>66:45:0200256-ПТ16</w:t>
            </w:r>
          </w:p>
        </w:tc>
        <w:tc>
          <w:tcPr>
            <w:tcW w:w="1417" w:type="dxa"/>
          </w:tcPr>
          <w:p w:rsidR="0044716A" w:rsidRDefault="0044716A">
            <w:pPr>
              <w:pStyle w:val="ConsPlusNormal"/>
            </w:pPr>
            <w:r>
              <w:t>1</w:t>
            </w:r>
          </w:p>
        </w:tc>
        <w:tc>
          <w:tcPr>
            <w:tcW w:w="1700" w:type="dxa"/>
          </w:tcPr>
          <w:p w:rsidR="0044716A" w:rsidRDefault="0044716A">
            <w:pPr>
              <w:pStyle w:val="ConsPlusNormal"/>
            </w:pPr>
            <w:r>
              <w:t>341045,24</w:t>
            </w:r>
          </w:p>
        </w:tc>
        <w:tc>
          <w:tcPr>
            <w:tcW w:w="1700" w:type="dxa"/>
          </w:tcPr>
          <w:p w:rsidR="0044716A" w:rsidRDefault="0044716A">
            <w:pPr>
              <w:pStyle w:val="ConsPlusNormal"/>
            </w:pPr>
            <w:r>
              <w:t>1618543,16</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341046,54</w:t>
            </w:r>
          </w:p>
        </w:tc>
        <w:tc>
          <w:tcPr>
            <w:tcW w:w="1700" w:type="dxa"/>
          </w:tcPr>
          <w:p w:rsidR="0044716A" w:rsidRDefault="0044716A">
            <w:pPr>
              <w:pStyle w:val="ConsPlusNormal"/>
            </w:pPr>
            <w:r>
              <w:t>1618538,77</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341039,33</w:t>
            </w:r>
          </w:p>
        </w:tc>
        <w:tc>
          <w:tcPr>
            <w:tcW w:w="1700" w:type="dxa"/>
          </w:tcPr>
          <w:p w:rsidR="0044716A" w:rsidRDefault="0044716A">
            <w:pPr>
              <w:pStyle w:val="ConsPlusNormal"/>
            </w:pPr>
            <w:r>
              <w:t>1618536,64</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341038,02</w:t>
            </w:r>
          </w:p>
        </w:tc>
        <w:tc>
          <w:tcPr>
            <w:tcW w:w="1700" w:type="dxa"/>
          </w:tcPr>
          <w:p w:rsidR="0044716A" w:rsidRDefault="0044716A">
            <w:pPr>
              <w:pStyle w:val="ConsPlusNormal"/>
            </w:pPr>
            <w:r>
              <w:t>1618541,10</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341045,24</w:t>
            </w:r>
          </w:p>
        </w:tc>
        <w:tc>
          <w:tcPr>
            <w:tcW w:w="1700" w:type="dxa"/>
          </w:tcPr>
          <w:p w:rsidR="0044716A" w:rsidRDefault="0044716A">
            <w:pPr>
              <w:pStyle w:val="ConsPlusNormal"/>
            </w:pPr>
            <w:r>
              <w:t>1618543,16</w:t>
            </w:r>
          </w:p>
        </w:tc>
      </w:tr>
      <w:tr w:rsidR="0044716A">
        <w:tc>
          <w:tcPr>
            <w:tcW w:w="4251" w:type="dxa"/>
            <w:vMerge w:val="restart"/>
          </w:tcPr>
          <w:p w:rsidR="0044716A" w:rsidRDefault="0044716A">
            <w:pPr>
              <w:pStyle w:val="ConsPlusNormal"/>
            </w:pPr>
            <w:r>
              <w:t>66:45:0200256-ПТ17</w:t>
            </w:r>
          </w:p>
        </w:tc>
        <w:tc>
          <w:tcPr>
            <w:tcW w:w="1417" w:type="dxa"/>
          </w:tcPr>
          <w:p w:rsidR="0044716A" w:rsidRDefault="0044716A">
            <w:pPr>
              <w:pStyle w:val="ConsPlusNormal"/>
            </w:pPr>
            <w:r>
              <w:t>1</w:t>
            </w:r>
          </w:p>
        </w:tc>
        <w:tc>
          <w:tcPr>
            <w:tcW w:w="1700" w:type="dxa"/>
          </w:tcPr>
          <w:p w:rsidR="0044716A" w:rsidRDefault="0044716A">
            <w:pPr>
              <w:pStyle w:val="ConsPlusNormal"/>
            </w:pPr>
            <w:r>
              <w:t>341025,35</w:t>
            </w:r>
          </w:p>
        </w:tc>
        <w:tc>
          <w:tcPr>
            <w:tcW w:w="1700" w:type="dxa"/>
          </w:tcPr>
          <w:p w:rsidR="0044716A" w:rsidRDefault="0044716A">
            <w:pPr>
              <w:pStyle w:val="ConsPlusNormal"/>
            </w:pPr>
            <w:r>
              <w:t>1618532,81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341031,70</w:t>
            </w:r>
          </w:p>
        </w:tc>
        <w:tc>
          <w:tcPr>
            <w:tcW w:w="1700" w:type="dxa"/>
          </w:tcPr>
          <w:p w:rsidR="0044716A" w:rsidRDefault="0044716A">
            <w:pPr>
              <w:pStyle w:val="ConsPlusNormal"/>
            </w:pPr>
            <w:r>
              <w:t>1618534,42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341030,49</w:t>
            </w:r>
          </w:p>
        </w:tc>
        <w:tc>
          <w:tcPr>
            <w:tcW w:w="1700" w:type="dxa"/>
          </w:tcPr>
          <w:p w:rsidR="0044716A" w:rsidRDefault="0044716A">
            <w:pPr>
              <w:pStyle w:val="ConsPlusNormal"/>
            </w:pPr>
            <w:r>
              <w:t>1618538,83</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341024,17</w:t>
            </w:r>
          </w:p>
        </w:tc>
        <w:tc>
          <w:tcPr>
            <w:tcW w:w="1700" w:type="dxa"/>
          </w:tcPr>
          <w:p w:rsidR="0044716A" w:rsidRDefault="0044716A">
            <w:pPr>
              <w:pStyle w:val="ConsPlusNormal"/>
            </w:pPr>
            <w:r>
              <w:t>1618536,89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341025,35</w:t>
            </w:r>
          </w:p>
        </w:tc>
        <w:tc>
          <w:tcPr>
            <w:tcW w:w="1700" w:type="dxa"/>
          </w:tcPr>
          <w:p w:rsidR="0044716A" w:rsidRDefault="0044716A">
            <w:pPr>
              <w:pStyle w:val="ConsPlusNormal"/>
            </w:pPr>
            <w:r>
              <w:t>1618532,81</w:t>
            </w:r>
          </w:p>
        </w:tc>
      </w:tr>
      <w:tr w:rsidR="0044716A">
        <w:tc>
          <w:tcPr>
            <w:tcW w:w="4251" w:type="dxa"/>
            <w:vMerge w:val="restart"/>
          </w:tcPr>
          <w:p w:rsidR="0044716A" w:rsidRDefault="0044716A">
            <w:pPr>
              <w:pStyle w:val="ConsPlusNormal"/>
            </w:pPr>
            <w:r>
              <w:t>66:45:0200256-ПТ18</w:t>
            </w:r>
          </w:p>
        </w:tc>
        <w:tc>
          <w:tcPr>
            <w:tcW w:w="1417" w:type="dxa"/>
          </w:tcPr>
          <w:p w:rsidR="0044716A" w:rsidRDefault="0044716A">
            <w:pPr>
              <w:pStyle w:val="ConsPlusNormal"/>
            </w:pPr>
            <w:r>
              <w:t>1</w:t>
            </w:r>
          </w:p>
        </w:tc>
        <w:tc>
          <w:tcPr>
            <w:tcW w:w="1700" w:type="dxa"/>
          </w:tcPr>
          <w:p w:rsidR="0044716A" w:rsidRDefault="0044716A">
            <w:pPr>
              <w:pStyle w:val="ConsPlusNormal"/>
            </w:pPr>
            <w:r>
              <w:t>341017,71</w:t>
            </w:r>
          </w:p>
        </w:tc>
        <w:tc>
          <w:tcPr>
            <w:tcW w:w="1700" w:type="dxa"/>
          </w:tcPr>
          <w:p w:rsidR="0044716A" w:rsidRDefault="0044716A">
            <w:pPr>
              <w:pStyle w:val="ConsPlusNormal"/>
            </w:pPr>
            <w:r>
              <w:t>1618534,92</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2</w:t>
            </w:r>
          </w:p>
        </w:tc>
        <w:tc>
          <w:tcPr>
            <w:tcW w:w="1700" w:type="dxa"/>
          </w:tcPr>
          <w:p w:rsidR="0044716A" w:rsidRDefault="0044716A">
            <w:pPr>
              <w:pStyle w:val="ConsPlusNormal"/>
            </w:pPr>
            <w:r>
              <w:t>341018,69</w:t>
            </w:r>
          </w:p>
        </w:tc>
        <w:tc>
          <w:tcPr>
            <w:tcW w:w="1700" w:type="dxa"/>
          </w:tcPr>
          <w:p w:rsidR="0044716A" w:rsidRDefault="0044716A">
            <w:pPr>
              <w:pStyle w:val="ConsPlusNormal"/>
            </w:pPr>
            <w:r>
              <w:t>1618531,19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3</w:t>
            </w:r>
          </w:p>
        </w:tc>
        <w:tc>
          <w:tcPr>
            <w:tcW w:w="1700" w:type="dxa"/>
          </w:tcPr>
          <w:p w:rsidR="0044716A" w:rsidRDefault="0044716A">
            <w:pPr>
              <w:pStyle w:val="ConsPlusNormal"/>
            </w:pPr>
            <w:r>
              <w:t>341025,35</w:t>
            </w:r>
          </w:p>
        </w:tc>
        <w:tc>
          <w:tcPr>
            <w:tcW w:w="1700" w:type="dxa"/>
          </w:tcPr>
          <w:p w:rsidR="0044716A" w:rsidRDefault="0044716A">
            <w:pPr>
              <w:pStyle w:val="ConsPlusNormal"/>
            </w:pPr>
            <w:r>
              <w:t>1618532,81</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4</w:t>
            </w:r>
          </w:p>
        </w:tc>
        <w:tc>
          <w:tcPr>
            <w:tcW w:w="1700" w:type="dxa"/>
          </w:tcPr>
          <w:p w:rsidR="0044716A" w:rsidRDefault="0044716A">
            <w:pPr>
              <w:pStyle w:val="ConsPlusNormal"/>
            </w:pPr>
            <w:r>
              <w:t>341024,17</w:t>
            </w:r>
          </w:p>
        </w:tc>
        <w:tc>
          <w:tcPr>
            <w:tcW w:w="1700" w:type="dxa"/>
          </w:tcPr>
          <w:p w:rsidR="0044716A" w:rsidRDefault="0044716A">
            <w:pPr>
              <w:pStyle w:val="ConsPlusNormal"/>
            </w:pPr>
            <w:r>
              <w:t>1618536,89</w:t>
            </w:r>
          </w:p>
        </w:tc>
      </w:tr>
      <w:tr w:rsidR="0044716A">
        <w:tc>
          <w:tcPr>
            <w:tcW w:w="4251" w:type="dxa"/>
            <w:vMerge/>
          </w:tcPr>
          <w:p w:rsidR="0044716A" w:rsidRDefault="0044716A">
            <w:pPr>
              <w:pStyle w:val="ConsPlusNormal"/>
            </w:pPr>
          </w:p>
        </w:tc>
        <w:tc>
          <w:tcPr>
            <w:tcW w:w="1417" w:type="dxa"/>
          </w:tcPr>
          <w:p w:rsidR="0044716A" w:rsidRDefault="0044716A">
            <w:pPr>
              <w:pStyle w:val="ConsPlusNormal"/>
            </w:pPr>
            <w:r>
              <w:t>1</w:t>
            </w:r>
          </w:p>
        </w:tc>
        <w:tc>
          <w:tcPr>
            <w:tcW w:w="1700" w:type="dxa"/>
          </w:tcPr>
          <w:p w:rsidR="0044716A" w:rsidRDefault="0044716A">
            <w:pPr>
              <w:pStyle w:val="ConsPlusNormal"/>
            </w:pPr>
            <w:r>
              <w:t>341017,71</w:t>
            </w:r>
          </w:p>
        </w:tc>
        <w:tc>
          <w:tcPr>
            <w:tcW w:w="1700" w:type="dxa"/>
          </w:tcPr>
          <w:p w:rsidR="0044716A" w:rsidRDefault="0044716A">
            <w:pPr>
              <w:pStyle w:val="ConsPlusNormal"/>
            </w:pPr>
            <w:r>
              <w:t>1618534,92</w:t>
            </w:r>
          </w:p>
        </w:tc>
      </w:tr>
    </w:tbl>
    <w:p w:rsidR="0044716A" w:rsidRDefault="0044716A">
      <w:pPr>
        <w:pStyle w:val="ConsPlusNormal"/>
        <w:jc w:val="both"/>
      </w:pPr>
    </w:p>
    <w:p w:rsidR="0044716A" w:rsidRDefault="0044716A">
      <w:pPr>
        <w:pStyle w:val="ConsPlusTitle"/>
        <w:jc w:val="center"/>
        <w:outlineLvl w:val="2"/>
      </w:pPr>
      <w:r>
        <w:t>Раздел 3</w:t>
      </w:r>
    </w:p>
    <w:p w:rsidR="0044716A" w:rsidRDefault="0044716A">
      <w:pPr>
        <w:pStyle w:val="ConsPlusNormal"/>
        <w:jc w:val="both"/>
      </w:pPr>
    </w:p>
    <w:p w:rsidR="0044716A" w:rsidRDefault="0044716A">
      <w:pPr>
        <w:pStyle w:val="ConsPlusNormal"/>
        <w:jc w:val="center"/>
      </w:pPr>
      <w:r>
        <w:t>СХЕМА ГРАНИЦ ПРИЛЕГАЮЩИХ ТЕРРИТОРИЙ</w:t>
      </w:r>
    </w:p>
    <w:p w:rsidR="0044716A" w:rsidRDefault="0044716A">
      <w:pPr>
        <w:pStyle w:val="ConsPlusNormal"/>
        <w:jc w:val="both"/>
      </w:pPr>
    </w:p>
    <w:p w:rsidR="0044716A" w:rsidRDefault="0044716A">
      <w:pPr>
        <w:pStyle w:val="ConsPlusNormal"/>
        <w:jc w:val="center"/>
      </w:pPr>
      <w:r>
        <w:t>КАДАСТРОВЫЙ КВАРТАЛ 66:45:0200256</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360"/>
        <w:gridCol w:w="1417"/>
        <w:gridCol w:w="510"/>
        <w:gridCol w:w="1871"/>
        <w:gridCol w:w="510"/>
        <w:gridCol w:w="1644"/>
        <w:gridCol w:w="510"/>
      </w:tblGrid>
      <w:tr w:rsidR="0044716A">
        <w:tc>
          <w:tcPr>
            <w:tcW w:w="1247" w:type="dxa"/>
          </w:tcPr>
          <w:p w:rsidR="0044716A" w:rsidRDefault="0044716A">
            <w:pPr>
              <w:pStyle w:val="ConsPlusNormal"/>
            </w:pPr>
            <w:r>
              <w:t>Лист N 1 раздела 3</w:t>
            </w:r>
          </w:p>
        </w:tc>
        <w:tc>
          <w:tcPr>
            <w:tcW w:w="2777" w:type="dxa"/>
            <w:gridSpan w:val="2"/>
          </w:tcPr>
          <w:p w:rsidR="0044716A" w:rsidRDefault="0044716A">
            <w:pPr>
              <w:pStyle w:val="ConsPlusNormal"/>
            </w:pPr>
            <w:r>
              <w:t>Всего листов раздела 3:</w:t>
            </w:r>
          </w:p>
        </w:tc>
        <w:tc>
          <w:tcPr>
            <w:tcW w:w="510" w:type="dxa"/>
          </w:tcPr>
          <w:p w:rsidR="0044716A" w:rsidRDefault="0044716A">
            <w:pPr>
              <w:pStyle w:val="ConsPlusNormal"/>
            </w:pPr>
            <w:r>
              <w:t>1</w:t>
            </w:r>
          </w:p>
        </w:tc>
        <w:tc>
          <w:tcPr>
            <w:tcW w:w="1871" w:type="dxa"/>
            <w:tcBorders>
              <w:right w:val="nil"/>
            </w:tcBorders>
          </w:tcPr>
          <w:p w:rsidR="0044716A" w:rsidRDefault="0044716A">
            <w:pPr>
              <w:pStyle w:val="ConsPlusNormal"/>
            </w:pPr>
            <w:r>
              <w:t>Всего разделов:</w:t>
            </w:r>
          </w:p>
        </w:tc>
        <w:tc>
          <w:tcPr>
            <w:tcW w:w="510" w:type="dxa"/>
            <w:tcBorders>
              <w:left w:val="nil"/>
            </w:tcBorders>
          </w:tcPr>
          <w:p w:rsidR="0044716A" w:rsidRDefault="0044716A">
            <w:pPr>
              <w:pStyle w:val="ConsPlusNormal"/>
            </w:pPr>
            <w:r>
              <w:t>3</w:t>
            </w:r>
          </w:p>
        </w:tc>
        <w:tc>
          <w:tcPr>
            <w:tcW w:w="1644" w:type="dxa"/>
          </w:tcPr>
          <w:p w:rsidR="0044716A" w:rsidRDefault="0044716A">
            <w:pPr>
              <w:pStyle w:val="ConsPlusNormal"/>
            </w:pPr>
            <w:r>
              <w:t>Всего листов:</w:t>
            </w:r>
          </w:p>
        </w:tc>
        <w:tc>
          <w:tcPr>
            <w:tcW w:w="510" w:type="dxa"/>
          </w:tcPr>
          <w:p w:rsidR="0044716A" w:rsidRDefault="0044716A">
            <w:pPr>
              <w:pStyle w:val="ConsPlusNormal"/>
            </w:pPr>
            <w:r>
              <w:t>8</w:t>
            </w:r>
          </w:p>
        </w:tc>
      </w:tr>
      <w:tr w:rsidR="0044716A">
        <w:tc>
          <w:tcPr>
            <w:tcW w:w="2607" w:type="dxa"/>
            <w:gridSpan w:val="2"/>
          </w:tcPr>
          <w:p w:rsidR="0044716A" w:rsidRDefault="0044716A">
            <w:pPr>
              <w:pStyle w:val="ConsPlusNormal"/>
            </w:pPr>
            <w:r>
              <w:t>ОКТМО:</w:t>
            </w:r>
          </w:p>
        </w:tc>
        <w:tc>
          <w:tcPr>
            <w:tcW w:w="6462" w:type="dxa"/>
            <w:gridSpan w:val="6"/>
          </w:tcPr>
          <w:p w:rsidR="0044716A" w:rsidRDefault="0044716A">
            <w:pPr>
              <w:pStyle w:val="ConsPlusNormal"/>
            </w:pPr>
            <w:hyperlink r:id="rId171">
              <w:r>
                <w:rPr>
                  <w:color w:val="0000FF"/>
                </w:rPr>
                <w:t>65740000001</w:t>
              </w:r>
            </w:hyperlink>
          </w:p>
        </w:tc>
      </w:tr>
      <w:tr w:rsidR="0044716A">
        <w:tblPrEx>
          <w:tblBorders>
            <w:insideV w:val="nil"/>
          </w:tblBorders>
        </w:tblPrEx>
        <w:tc>
          <w:tcPr>
            <w:tcW w:w="6405" w:type="dxa"/>
            <w:gridSpan w:val="5"/>
            <w:tcBorders>
              <w:left w:val="single" w:sz="4" w:space="0" w:color="auto"/>
            </w:tcBorders>
          </w:tcPr>
          <w:p w:rsidR="0044716A" w:rsidRDefault="0044716A">
            <w:pPr>
              <w:pStyle w:val="ConsPlusNormal"/>
            </w:pPr>
            <w:r>
              <w:t>Всего прилегающих территорий:</w:t>
            </w:r>
          </w:p>
        </w:tc>
        <w:tc>
          <w:tcPr>
            <w:tcW w:w="2664" w:type="dxa"/>
            <w:gridSpan w:val="3"/>
            <w:tcBorders>
              <w:right w:val="single" w:sz="4" w:space="0" w:color="auto"/>
            </w:tcBorders>
          </w:tcPr>
          <w:p w:rsidR="0044716A" w:rsidRDefault="0044716A">
            <w:pPr>
              <w:pStyle w:val="ConsPlusNormal"/>
            </w:pPr>
            <w:r>
              <w:t>18</w:t>
            </w:r>
          </w:p>
        </w:tc>
      </w:tr>
    </w:tbl>
    <w:p w:rsidR="0044716A" w:rsidRDefault="0044716A">
      <w:pPr>
        <w:pStyle w:val="ConsPlusNormal"/>
        <w:jc w:val="both"/>
      </w:pPr>
    </w:p>
    <w:p w:rsidR="0044716A" w:rsidRDefault="0044716A">
      <w:pPr>
        <w:pStyle w:val="ConsPlusNormal"/>
        <w:jc w:val="center"/>
      </w:pPr>
      <w:r>
        <w:t>ПЛАН (ЧЕРТЕЖ, СХЕМА) ПРИЛЕГАЮЩИХ ТЕРРИТОРИЙ</w:t>
      </w:r>
    </w:p>
    <w:p w:rsidR="0044716A" w:rsidRDefault="0044716A">
      <w:pPr>
        <w:pStyle w:val="ConsPlusNormal"/>
        <w:jc w:val="both"/>
      </w:pPr>
    </w:p>
    <w:p w:rsidR="0044716A" w:rsidRDefault="0044716A">
      <w:pPr>
        <w:pStyle w:val="ConsPlusNormal"/>
        <w:jc w:val="center"/>
      </w:pPr>
      <w:r>
        <w:t>Рисунок не приводится.</w:t>
      </w:r>
    </w:p>
    <w:p w:rsidR="0044716A" w:rsidRDefault="0044716A">
      <w:pPr>
        <w:pStyle w:val="ConsPlusNormal"/>
        <w:jc w:val="both"/>
      </w:pPr>
    </w:p>
    <w:p w:rsidR="0044716A" w:rsidRDefault="0044716A">
      <w:pPr>
        <w:pStyle w:val="ConsPlusTitle"/>
        <w:jc w:val="center"/>
        <w:outlineLvl w:val="2"/>
      </w:pPr>
      <w:r>
        <w:t>Раздел 1</w:t>
      </w:r>
    </w:p>
    <w:p w:rsidR="0044716A" w:rsidRDefault="0044716A">
      <w:pPr>
        <w:pStyle w:val="ConsPlusNormal"/>
        <w:jc w:val="both"/>
      </w:pPr>
    </w:p>
    <w:p w:rsidR="0044716A" w:rsidRDefault="0044716A">
      <w:pPr>
        <w:pStyle w:val="ConsPlusNormal"/>
        <w:jc w:val="center"/>
      </w:pPr>
      <w:r>
        <w:t>СХЕМА ГРАНИЦ ПРИЛЕГАЮЩИХ ТЕРРИТОРИЙ</w:t>
      </w:r>
    </w:p>
    <w:p w:rsidR="0044716A" w:rsidRDefault="0044716A">
      <w:pPr>
        <w:pStyle w:val="ConsPlusNormal"/>
        <w:jc w:val="both"/>
      </w:pPr>
    </w:p>
    <w:p w:rsidR="0044716A" w:rsidRDefault="0044716A">
      <w:pPr>
        <w:pStyle w:val="ConsPlusNormal"/>
        <w:jc w:val="center"/>
      </w:pPr>
      <w:r>
        <w:t>КАДАСТРОВЫЙ КВАРТАЛ 66:45:0200253</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360"/>
        <w:gridCol w:w="1417"/>
        <w:gridCol w:w="510"/>
        <w:gridCol w:w="1871"/>
        <w:gridCol w:w="510"/>
        <w:gridCol w:w="1644"/>
        <w:gridCol w:w="510"/>
      </w:tblGrid>
      <w:tr w:rsidR="0044716A">
        <w:tc>
          <w:tcPr>
            <w:tcW w:w="1247" w:type="dxa"/>
            <w:vAlign w:val="center"/>
          </w:tcPr>
          <w:p w:rsidR="0044716A" w:rsidRDefault="0044716A">
            <w:pPr>
              <w:pStyle w:val="ConsPlusNormal"/>
            </w:pPr>
            <w:r>
              <w:lastRenderedPageBreak/>
              <w:t>Лист N 1 раздела 1</w:t>
            </w:r>
          </w:p>
        </w:tc>
        <w:tc>
          <w:tcPr>
            <w:tcW w:w="2777" w:type="dxa"/>
            <w:gridSpan w:val="2"/>
            <w:tcBorders>
              <w:right w:val="nil"/>
            </w:tcBorders>
            <w:vAlign w:val="center"/>
          </w:tcPr>
          <w:p w:rsidR="0044716A" w:rsidRDefault="0044716A">
            <w:pPr>
              <w:pStyle w:val="ConsPlusNormal"/>
            </w:pPr>
            <w:r>
              <w:t>Всего листов раздела 1:</w:t>
            </w:r>
          </w:p>
        </w:tc>
        <w:tc>
          <w:tcPr>
            <w:tcW w:w="510" w:type="dxa"/>
            <w:tcBorders>
              <w:left w:val="nil"/>
            </w:tcBorders>
            <w:vAlign w:val="center"/>
          </w:tcPr>
          <w:p w:rsidR="0044716A" w:rsidRDefault="0044716A">
            <w:pPr>
              <w:pStyle w:val="ConsPlusNormal"/>
            </w:pPr>
            <w:r>
              <w:t>2</w:t>
            </w:r>
          </w:p>
        </w:tc>
        <w:tc>
          <w:tcPr>
            <w:tcW w:w="1871" w:type="dxa"/>
            <w:tcBorders>
              <w:right w:val="nil"/>
            </w:tcBorders>
            <w:vAlign w:val="center"/>
          </w:tcPr>
          <w:p w:rsidR="0044716A" w:rsidRDefault="0044716A">
            <w:pPr>
              <w:pStyle w:val="ConsPlusNormal"/>
            </w:pPr>
            <w:r>
              <w:t>Всего разделов:</w:t>
            </w:r>
          </w:p>
        </w:tc>
        <w:tc>
          <w:tcPr>
            <w:tcW w:w="510" w:type="dxa"/>
            <w:tcBorders>
              <w:left w:val="nil"/>
            </w:tcBorders>
            <w:vAlign w:val="center"/>
          </w:tcPr>
          <w:p w:rsidR="0044716A" w:rsidRDefault="0044716A">
            <w:pPr>
              <w:pStyle w:val="ConsPlusNormal"/>
            </w:pPr>
            <w:r>
              <w:t>3</w:t>
            </w:r>
          </w:p>
        </w:tc>
        <w:tc>
          <w:tcPr>
            <w:tcW w:w="1644" w:type="dxa"/>
            <w:vAlign w:val="center"/>
          </w:tcPr>
          <w:p w:rsidR="0044716A" w:rsidRDefault="0044716A">
            <w:pPr>
              <w:pStyle w:val="ConsPlusNormal"/>
            </w:pPr>
            <w:r>
              <w:t>Всего листов:</w:t>
            </w:r>
          </w:p>
        </w:tc>
        <w:tc>
          <w:tcPr>
            <w:tcW w:w="510" w:type="dxa"/>
            <w:vAlign w:val="center"/>
          </w:tcPr>
          <w:p w:rsidR="0044716A" w:rsidRDefault="0044716A">
            <w:pPr>
              <w:pStyle w:val="ConsPlusNormal"/>
            </w:pPr>
            <w:r>
              <w:t>10</w:t>
            </w:r>
          </w:p>
        </w:tc>
      </w:tr>
      <w:tr w:rsidR="0044716A">
        <w:tc>
          <w:tcPr>
            <w:tcW w:w="2607" w:type="dxa"/>
            <w:gridSpan w:val="2"/>
            <w:vAlign w:val="center"/>
          </w:tcPr>
          <w:p w:rsidR="0044716A" w:rsidRDefault="0044716A">
            <w:pPr>
              <w:pStyle w:val="ConsPlusNormal"/>
            </w:pPr>
            <w:r>
              <w:t>ОКТМО:</w:t>
            </w:r>
          </w:p>
        </w:tc>
        <w:tc>
          <w:tcPr>
            <w:tcW w:w="6462" w:type="dxa"/>
            <w:gridSpan w:val="6"/>
            <w:vAlign w:val="center"/>
          </w:tcPr>
          <w:p w:rsidR="0044716A" w:rsidRDefault="0044716A">
            <w:pPr>
              <w:pStyle w:val="ConsPlusNormal"/>
            </w:pPr>
            <w:hyperlink r:id="rId172">
              <w:r>
                <w:rPr>
                  <w:color w:val="0000FF"/>
                </w:rPr>
                <w:t>65740000001</w:t>
              </w:r>
            </w:hyperlink>
          </w:p>
        </w:tc>
      </w:tr>
      <w:tr w:rsidR="0044716A">
        <w:tblPrEx>
          <w:tblBorders>
            <w:insideV w:val="nil"/>
          </w:tblBorders>
        </w:tblPrEx>
        <w:tc>
          <w:tcPr>
            <w:tcW w:w="6405" w:type="dxa"/>
            <w:gridSpan w:val="5"/>
            <w:tcBorders>
              <w:left w:val="single" w:sz="4" w:space="0" w:color="auto"/>
            </w:tcBorders>
            <w:vAlign w:val="center"/>
          </w:tcPr>
          <w:p w:rsidR="0044716A" w:rsidRDefault="0044716A">
            <w:pPr>
              <w:pStyle w:val="ConsPlusNormal"/>
            </w:pPr>
            <w:r>
              <w:t>Всего прилегающих территорий:</w:t>
            </w:r>
          </w:p>
        </w:tc>
        <w:tc>
          <w:tcPr>
            <w:tcW w:w="2664" w:type="dxa"/>
            <w:gridSpan w:val="3"/>
            <w:tcBorders>
              <w:right w:val="single" w:sz="4" w:space="0" w:color="auto"/>
            </w:tcBorders>
            <w:vAlign w:val="bottom"/>
          </w:tcPr>
          <w:p w:rsidR="0044716A" w:rsidRDefault="0044716A">
            <w:pPr>
              <w:pStyle w:val="ConsPlusNormal"/>
            </w:pPr>
            <w:r>
              <w:t>16</w:t>
            </w:r>
          </w:p>
        </w:tc>
      </w:tr>
    </w:tbl>
    <w:p w:rsidR="0044716A" w:rsidRDefault="0044716A">
      <w:pPr>
        <w:pStyle w:val="ConsPlusNormal"/>
        <w:jc w:val="both"/>
      </w:pPr>
    </w:p>
    <w:p w:rsidR="0044716A" w:rsidRDefault="0044716A">
      <w:pPr>
        <w:pStyle w:val="ConsPlusNormal"/>
        <w:jc w:val="center"/>
      </w:pPr>
      <w:r>
        <w:t>ОБЩИЕ СВЕДЕНИЯ О ПРИЛЕГАЮЩИХ ТЕРРИТОРИЯХ</w:t>
      </w:r>
    </w:p>
    <w:p w:rsidR="0044716A" w:rsidRDefault="0044716A">
      <w:pPr>
        <w:pStyle w:val="ConsPlusNormal"/>
        <w:jc w:val="both"/>
      </w:pPr>
    </w:p>
    <w:p w:rsidR="0044716A" w:rsidRDefault="0044716A">
      <w:pPr>
        <w:pStyle w:val="ConsPlusNormal"/>
        <w:sectPr w:rsidR="0044716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2438"/>
        <w:gridCol w:w="2608"/>
        <w:gridCol w:w="1474"/>
        <w:gridCol w:w="3118"/>
        <w:gridCol w:w="3061"/>
      </w:tblGrid>
      <w:tr w:rsidR="0044716A">
        <w:tc>
          <w:tcPr>
            <w:tcW w:w="907" w:type="dxa"/>
          </w:tcPr>
          <w:p w:rsidR="0044716A" w:rsidRDefault="0044716A">
            <w:pPr>
              <w:pStyle w:val="ConsPlusNormal"/>
            </w:pPr>
            <w:r>
              <w:lastRenderedPageBreak/>
              <w:t>Номер п/п</w:t>
            </w:r>
          </w:p>
        </w:tc>
        <w:tc>
          <w:tcPr>
            <w:tcW w:w="2438" w:type="dxa"/>
          </w:tcPr>
          <w:p w:rsidR="0044716A" w:rsidRDefault="0044716A">
            <w:pPr>
              <w:pStyle w:val="ConsPlusNormal"/>
            </w:pPr>
            <w:r>
              <w:t>Условный номер прилегающей территории</w:t>
            </w:r>
          </w:p>
        </w:tc>
        <w:tc>
          <w:tcPr>
            <w:tcW w:w="2608" w:type="dxa"/>
          </w:tcPr>
          <w:p w:rsidR="0044716A" w:rsidRDefault="0044716A">
            <w:pPr>
              <w:pStyle w:val="ConsPlusNormal"/>
            </w:pPr>
            <w:r>
              <w:t>Кадастровый номер объекта недвижимости</w:t>
            </w:r>
          </w:p>
        </w:tc>
        <w:tc>
          <w:tcPr>
            <w:tcW w:w="1474" w:type="dxa"/>
          </w:tcPr>
          <w:p w:rsidR="0044716A" w:rsidRDefault="0044716A">
            <w:pPr>
              <w:pStyle w:val="ConsPlusNormal"/>
            </w:pPr>
            <w:r>
              <w:t>Площадь территории</w:t>
            </w:r>
          </w:p>
        </w:tc>
        <w:tc>
          <w:tcPr>
            <w:tcW w:w="3118" w:type="dxa"/>
          </w:tcPr>
          <w:p w:rsidR="0044716A" w:rsidRDefault="0044716A">
            <w:pPr>
              <w:pStyle w:val="ConsPlusNormal"/>
            </w:pPr>
            <w:r>
              <w:t>Местоположение прилегающей территории (адресные ориентиры)</w:t>
            </w:r>
          </w:p>
        </w:tc>
        <w:tc>
          <w:tcPr>
            <w:tcW w:w="3061" w:type="dxa"/>
          </w:tcPr>
          <w:p w:rsidR="0044716A" w:rsidRDefault="0044716A">
            <w:pPr>
              <w:pStyle w:val="ConsPlusNormal"/>
            </w:pPr>
            <w:r>
              <w:t>Наличие объектов (в том числе благоустройства), расположенных на прилегающей территории, с их описанием</w:t>
            </w:r>
          </w:p>
        </w:tc>
      </w:tr>
      <w:tr w:rsidR="0044716A">
        <w:tc>
          <w:tcPr>
            <w:tcW w:w="907" w:type="dxa"/>
            <w:vAlign w:val="center"/>
          </w:tcPr>
          <w:p w:rsidR="0044716A" w:rsidRDefault="0044716A">
            <w:pPr>
              <w:pStyle w:val="ConsPlusNormal"/>
            </w:pPr>
            <w:r>
              <w:t>1</w:t>
            </w:r>
          </w:p>
        </w:tc>
        <w:tc>
          <w:tcPr>
            <w:tcW w:w="2438" w:type="dxa"/>
            <w:vAlign w:val="center"/>
          </w:tcPr>
          <w:p w:rsidR="0044716A" w:rsidRDefault="0044716A">
            <w:pPr>
              <w:pStyle w:val="ConsPlusNormal"/>
            </w:pPr>
            <w:r>
              <w:t>2</w:t>
            </w:r>
          </w:p>
        </w:tc>
        <w:tc>
          <w:tcPr>
            <w:tcW w:w="2608" w:type="dxa"/>
            <w:vAlign w:val="center"/>
          </w:tcPr>
          <w:p w:rsidR="0044716A" w:rsidRDefault="0044716A">
            <w:pPr>
              <w:pStyle w:val="ConsPlusNormal"/>
            </w:pPr>
            <w:r>
              <w:t>3</w:t>
            </w:r>
          </w:p>
        </w:tc>
        <w:tc>
          <w:tcPr>
            <w:tcW w:w="1474" w:type="dxa"/>
            <w:vAlign w:val="center"/>
          </w:tcPr>
          <w:p w:rsidR="0044716A" w:rsidRDefault="0044716A">
            <w:pPr>
              <w:pStyle w:val="ConsPlusNormal"/>
            </w:pPr>
            <w:r>
              <w:t>4</w:t>
            </w:r>
          </w:p>
        </w:tc>
        <w:tc>
          <w:tcPr>
            <w:tcW w:w="3118" w:type="dxa"/>
            <w:vAlign w:val="center"/>
          </w:tcPr>
          <w:p w:rsidR="0044716A" w:rsidRDefault="0044716A">
            <w:pPr>
              <w:pStyle w:val="ConsPlusNormal"/>
            </w:pPr>
            <w:r>
              <w:t>5</w:t>
            </w:r>
          </w:p>
        </w:tc>
        <w:tc>
          <w:tcPr>
            <w:tcW w:w="3061" w:type="dxa"/>
            <w:vAlign w:val="center"/>
          </w:tcPr>
          <w:p w:rsidR="0044716A" w:rsidRDefault="0044716A">
            <w:pPr>
              <w:pStyle w:val="ConsPlusNormal"/>
            </w:pPr>
            <w:r>
              <w:t>6</w:t>
            </w:r>
          </w:p>
        </w:tc>
      </w:tr>
      <w:tr w:rsidR="0044716A">
        <w:tc>
          <w:tcPr>
            <w:tcW w:w="907" w:type="dxa"/>
          </w:tcPr>
          <w:p w:rsidR="0044716A" w:rsidRDefault="0044716A">
            <w:pPr>
              <w:pStyle w:val="ConsPlusNormal"/>
            </w:pPr>
            <w:r>
              <w:t>1</w:t>
            </w:r>
          </w:p>
        </w:tc>
        <w:tc>
          <w:tcPr>
            <w:tcW w:w="2438" w:type="dxa"/>
          </w:tcPr>
          <w:p w:rsidR="0044716A" w:rsidRDefault="0044716A">
            <w:pPr>
              <w:pStyle w:val="ConsPlusNormal"/>
            </w:pPr>
            <w:r>
              <w:t>66:45:0200253-ПТ1</w:t>
            </w:r>
          </w:p>
        </w:tc>
        <w:tc>
          <w:tcPr>
            <w:tcW w:w="2608" w:type="dxa"/>
          </w:tcPr>
          <w:p w:rsidR="0044716A" w:rsidRDefault="0044716A">
            <w:pPr>
              <w:pStyle w:val="ConsPlusNormal"/>
            </w:pPr>
            <w:r>
              <w:t>66:45:0200253:17</w:t>
            </w:r>
          </w:p>
        </w:tc>
        <w:tc>
          <w:tcPr>
            <w:tcW w:w="1474" w:type="dxa"/>
          </w:tcPr>
          <w:p w:rsidR="0044716A" w:rsidRDefault="0044716A">
            <w:pPr>
              <w:pStyle w:val="ConsPlusNormal"/>
            </w:pPr>
            <w:r>
              <w:t>4108,76</w:t>
            </w:r>
          </w:p>
        </w:tc>
        <w:tc>
          <w:tcPr>
            <w:tcW w:w="3118" w:type="dxa"/>
          </w:tcPr>
          <w:p w:rsidR="0044716A" w:rsidRDefault="0044716A">
            <w:pPr>
              <w:pStyle w:val="ConsPlusNormal"/>
            </w:pPr>
            <w:r>
              <w:t>город Каменск-Уральский, улица Октябрьская, N 17</w:t>
            </w:r>
          </w:p>
        </w:tc>
        <w:tc>
          <w:tcPr>
            <w:tcW w:w="3061" w:type="dxa"/>
          </w:tcPr>
          <w:p w:rsidR="0044716A" w:rsidRDefault="0044716A">
            <w:pPr>
              <w:pStyle w:val="ConsPlusNormal"/>
            </w:pPr>
            <w:r>
              <w:t>Газоны, тротуар, парковка</w:t>
            </w:r>
          </w:p>
        </w:tc>
      </w:tr>
      <w:tr w:rsidR="0044716A">
        <w:tc>
          <w:tcPr>
            <w:tcW w:w="907" w:type="dxa"/>
          </w:tcPr>
          <w:p w:rsidR="0044716A" w:rsidRDefault="0044716A">
            <w:pPr>
              <w:pStyle w:val="ConsPlusNormal"/>
            </w:pPr>
            <w:r>
              <w:t>2</w:t>
            </w:r>
          </w:p>
        </w:tc>
        <w:tc>
          <w:tcPr>
            <w:tcW w:w="2438" w:type="dxa"/>
          </w:tcPr>
          <w:p w:rsidR="0044716A" w:rsidRDefault="0044716A">
            <w:pPr>
              <w:pStyle w:val="ConsPlusNormal"/>
            </w:pPr>
            <w:r>
              <w:t>66:45:0200253-ПТ2</w:t>
            </w:r>
          </w:p>
        </w:tc>
        <w:tc>
          <w:tcPr>
            <w:tcW w:w="2608" w:type="dxa"/>
          </w:tcPr>
          <w:p w:rsidR="0044716A" w:rsidRDefault="0044716A">
            <w:pPr>
              <w:pStyle w:val="ConsPlusNormal"/>
            </w:pPr>
            <w:r>
              <w:t>66:45:0200253:22</w:t>
            </w:r>
          </w:p>
        </w:tc>
        <w:tc>
          <w:tcPr>
            <w:tcW w:w="1474" w:type="dxa"/>
          </w:tcPr>
          <w:p w:rsidR="0044716A" w:rsidRDefault="0044716A">
            <w:pPr>
              <w:pStyle w:val="ConsPlusNormal"/>
            </w:pPr>
            <w:r>
              <w:t>3308,66</w:t>
            </w:r>
          </w:p>
        </w:tc>
        <w:tc>
          <w:tcPr>
            <w:tcW w:w="3118" w:type="dxa"/>
          </w:tcPr>
          <w:p w:rsidR="0044716A" w:rsidRDefault="0044716A">
            <w:pPr>
              <w:pStyle w:val="ConsPlusNormal"/>
            </w:pPr>
            <w:r>
              <w:t>г. Каменск-Уральский, ул. Октябрьская, N 17</w:t>
            </w:r>
          </w:p>
        </w:tc>
        <w:tc>
          <w:tcPr>
            <w:tcW w:w="3061" w:type="dxa"/>
          </w:tcPr>
          <w:p w:rsidR="0044716A" w:rsidRDefault="0044716A">
            <w:pPr>
              <w:pStyle w:val="ConsPlusNormal"/>
            </w:pPr>
            <w:r>
              <w:t>Газоны, МАФ объекта</w:t>
            </w:r>
          </w:p>
        </w:tc>
      </w:tr>
      <w:tr w:rsidR="0044716A">
        <w:tc>
          <w:tcPr>
            <w:tcW w:w="907" w:type="dxa"/>
          </w:tcPr>
          <w:p w:rsidR="0044716A" w:rsidRDefault="0044716A">
            <w:pPr>
              <w:pStyle w:val="ConsPlusNormal"/>
            </w:pPr>
            <w:r>
              <w:t>3</w:t>
            </w:r>
          </w:p>
        </w:tc>
        <w:tc>
          <w:tcPr>
            <w:tcW w:w="2438" w:type="dxa"/>
          </w:tcPr>
          <w:p w:rsidR="0044716A" w:rsidRDefault="0044716A">
            <w:pPr>
              <w:pStyle w:val="ConsPlusNormal"/>
            </w:pPr>
            <w:r>
              <w:t>66:45:0200253-ПТ3</w:t>
            </w:r>
          </w:p>
        </w:tc>
        <w:tc>
          <w:tcPr>
            <w:tcW w:w="2608" w:type="dxa"/>
          </w:tcPr>
          <w:p w:rsidR="0044716A" w:rsidRDefault="0044716A">
            <w:pPr>
              <w:pStyle w:val="ConsPlusNormal"/>
            </w:pPr>
            <w:r>
              <w:t>66:45:0200253:21</w:t>
            </w:r>
          </w:p>
        </w:tc>
        <w:tc>
          <w:tcPr>
            <w:tcW w:w="1474" w:type="dxa"/>
          </w:tcPr>
          <w:p w:rsidR="0044716A" w:rsidRDefault="0044716A">
            <w:pPr>
              <w:pStyle w:val="ConsPlusNormal"/>
            </w:pPr>
            <w:r>
              <w:t>565,13</w:t>
            </w:r>
          </w:p>
        </w:tc>
        <w:tc>
          <w:tcPr>
            <w:tcW w:w="3118" w:type="dxa"/>
          </w:tcPr>
          <w:p w:rsidR="0044716A" w:rsidRDefault="0044716A">
            <w:pPr>
              <w:pStyle w:val="ConsPlusNormal"/>
            </w:pPr>
            <w:r>
              <w:t>г. Каменск-Уральский, ул. Уральская</w:t>
            </w:r>
          </w:p>
        </w:tc>
        <w:tc>
          <w:tcPr>
            <w:tcW w:w="3061" w:type="dxa"/>
          </w:tcPr>
          <w:p w:rsidR="0044716A" w:rsidRDefault="0044716A">
            <w:pPr>
              <w:pStyle w:val="ConsPlusNormal"/>
            </w:pPr>
            <w:r>
              <w:t>неблагоустроенная</w:t>
            </w:r>
          </w:p>
        </w:tc>
      </w:tr>
      <w:tr w:rsidR="0044716A">
        <w:tc>
          <w:tcPr>
            <w:tcW w:w="907" w:type="dxa"/>
          </w:tcPr>
          <w:p w:rsidR="0044716A" w:rsidRDefault="0044716A">
            <w:pPr>
              <w:pStyle w:val="ConsPlusNormal"/>
            </w:pPr>
            <w:r>
              <w:t>4</w:t>
            </w:r>
          </w:p>
        </w:tc>
        <w:tc>
          <w:tcPr>
            <w:tcW w:w="2438" w:type="dxa"/>
          </w:tcPr>
          <w:p w:rsidR="0044716A" w:rsidRDefault="0044716A">
            <w:pPr>
              <w:pStyle w:val="ConsPlusNormal"/>
            </w:pPr>
            <w:r>
              <w:t>66:45:0200253-ПТ4</w:t>
            </w:r>
          </w:p>
        </w:tc>
        <w:tc>
          <w:tcPr>
            <w:tcW w:w="2608" w:type="dxa"/>
          </w:tcPr>
          <w:p w:rsidR="0044716A" w:rsidRDefault="0044716A">
            <w:pPr>
              <w:pStyle w:val="ConsPlusNormal"/>
            </w:pPr>
            <w:r>
              <w:t>66:45:0200253:49</w:t>
            </w:r>
          </w:p>
        </w:tc>
        <w:tc>
          <w:tcPr>
            <w:tcW w:w="1474" w:type="dxa"/>
          </w:tcPr>
          <w:p w:rsidR="0044716A" w:rsidRDefault="0044716A">
            <w:pPr>
              <w:pStyle w:val="ConsPlusNormal"/>
            </w:pPr>
            <w:r>
              <w:t>440,19</w:t>
            </w:r>
          </w:p>
        </w:tc>
        <w:tc>
          <w:tcPr>
            <w:tcW w:w="3118" w:type="dxa"/>
          </w:tcPr>
          <w:p w:rsidR="0044716A" w:rsidRDefault="0044716A">
            <w:pPr>
              <w:pStyle w:val="ConsPlusNormal"/>
            </w:pPr>
            <w:r>
              <w:t>город Каменск-Уральский, с западной стороны здания гостиницы по адресу ул. Октябрьская, дом N 17</w:t>
            </w:r>
          </w:p>
        </w:tc>
        <w:tc>
          <w:tcPr>
            <w:tcW w:w="3061" w:type="dxa"/>
          </w:tcPr>
          <w:p w:rsidR="0044716A" w:rsidRDefault="0044716A">
            <w:pPr>
              <w:pStyle w:val="ConsPlusNormal"/>
            </w:pPr>
            <w:r>
              <w:t>Тупиковый тротуар</w:t>
            </w:r>
          </w:p>
        </w:tc>
      </w:tr>
      <w:tr w:rsidR="0044716A">
        <w:tc>
          <w:tcPr>
            <w:tcW w:w="907" w:type="dxa"/>
          </w:tcPr>
          <w:p w:rsidR="0044716A" w:rsidRDefault="0044716A">
            <w:pPr>
              <w:pStyle w:val="ConsPlusNormal"/>
            </w:pPr>
            <w:r>
              <w:t>5</w:t>
            </w:r>
          </w:p>
        </w:tc>
        <w:tc>
          <w:tcPr>
            <w:tcW w:w="2438" w:type="dxa"/>
          </w:tcPr>
          <w:p w:rsidR="0044716A" w:rsidRDefault="0044716A">
            <w:pPr>
              <w:pStyle w:val="ConsPlusNormal"/>
            </w:pPr>
            <w:r>
              <w:t>66:45:0200253-ПТ5</w:t>
            </w:r>
          </w:p>
        </w:tc>
        <w:tc>
          <w:tcPr>
            <w:tcW w:w="2608" w:type="dxa"/>
          </w:tcPr>
          <w:p w:rsidR="0044716A" w:rsidRDefault="0044716A">
            <w:pPr>
              <w:pStyle w:val="ConsPlusNormal"/>
            </w:pPr>
            <w:r>
              <w:t>66:45:0200253:14</w:t>
            </w:r>
          </w:p>
        </w:tc>
        <w:tc>
          <w:tcPr>
            <w:tcW w:w="1474" w:type="dxa"/>
          </w:tcPr>
          <w:p w:rsidR="0044716A" w:rsidRDefault="0044716A">
            <w:pPr>
              <w:pStyle w:val="ConsPlusNormal"/>
            </w:pPr>
            <w:r>
              <w:t>2398,65</w:t>
            </w:r>
          </w:p>
        </w:tc>
        <w:tc>
          <w:tcPr>
            <w:tcW w:w="3118" w:type="dxa"/>
          </w:tcPr>
          <w:p w:rsidR="0044716A" w:rsidRDefault="0044716A">
            <w:pPr>
              <w:pStyle w:val="ConsPlusNormal"/>
            </w:pPr>
            <w:r>
              <w:t>обл. Свердловская, г. Каменск-Уральский, ул. Красногорская, дом 50а</w:t>
            </w:r>
          </w:p>
        </w:tc>
        <w:tc>
          <w:tcPr>
            <w:tcW w:w="3061" w:type="dxa"/>
          </w:tcPr>
          <w:p w:rsidR="0044716A" w:rsidRDefault="0044716A">
            <w:pPr>
              <w:pStyle w:val="ConsPlusNormal"/>
            </w:pPr>
          </w:p>
        </w:tc>
      </w:tr>
      <w:tr w:rsidR="0044716A">
        <w:tc>
          <w:tcPr>
            <w:tcW w:w="907" w:type="dxa"/>
          </w:tcPr>
          <w:p w:rsidR="0044716A" w:rsidRDefault="0044716A">
            <w:pPr>
              <w:pStyle w:val="ConsPlusNormal"/>
            </w:pPr>
            <w:r>
              <w:t>6</w:t>
            </w:r>
          </w:p>
        </w:tc>
        <w:tc>
          <w:tcPr>
            <w:tcW w:w="2438" w:type="dxa"/>
          </w:tcPr>
          <w:p w:rsidR="0044716A" w:rsidRDefault="0044716A">
            <w:pPr>
              <w:pStyle w:val="ConsPlusNormal"/>
            </w:pPr>
            <w:r>
              <w:t>66:45:0200253-ПТ6</w:t>
            </w:r>
          </w:p>
        </w:tc>
        <w:tc>
          <w:tcPr>
            <w:tcW w:w="2608" w:type="dxa"/>
          </w:tcPr>
          <w:p w:rsidR="0044716A" w:rsidRDefault="0044716A">
            <w:pPr>
              <w:pStyle w:val="ConsPlusNormal"/>
            </w:pPr>
            <w:r>
              <w:t>66:45:0200253:15</w:t>
            </w:r>
          </w:p>
        </w:tc>
        <w:tc>
          <w:tcPr>
            <w:tcW w:w="1474" w:type="dxa"/>
          </w:tcPr>
          <w:p w:rsidR="0044716A" w:rsidRDefault="0044716A">
            <w:pPr>
              <w:pStyle w:val="ConsPlusNormal"/>
            </w:pPr>
            <w:r>
              <w:t>1203,22</w:t>
            </w:r>
          </w:p>
        </w:tc>
        <w:tc>
          <w:tcPr>
            <w:tcW w:w="3118" w:type="dxa"/>
          </w:tcPr>
          <w:p w:rsidR="0044716A" w:rsidRDefault="0044716A">
            <w:pPr>
              <w:pStyle w:val="ConsPlusNormal"/>
            </w:pPr>
            <w:r>
              <w:t>г. Каменск-Уральский, с восточной стороны территории ЗАО "КАМПИ" по ул. Алюминиевой, 1б</w:t>
            </w:r>
          </w:p>
        </w:tc>
        <w:tc>
          <w:tcPr>
            <w:tcW w:w="3061" w:type="dxa"/>
          </w:tcPr>
          <w:p w:rsidR="0044716A" w:rsidRDefault="0044716A">
            <w:pPr>
              <w:pStyle w:val="ConsPlusNormal"/>
            </w:pPr>
          </w:p>
        </w:tc>
      </w:tr>
      <w:tr w:rsidR="0044716A">
        <w:tc>
          <w:tcPr>
            <w:tcW w:w="907" w:type="dxa"/>
          </w:tcPr>
          <w:p w:rsidR="0044716A" w:rsidRDefault="0044716A">
            <w:pPr>
              <w:pStyle w:val="ConsPlusNormal"/>
            </w:pPr>
            <w:r>
              <w:t>7</w:t>
            </w:r>
          </w:p>
        </w:tc>
        <w:tc>
          <w:tcPr>
            <w:tcW w:w="2438" w:type="dxa"/>
          </w:tcPr>
          <w:p w:rsidR="0044716A" w:rsidRDefault="0044716A">
            <w:pPr>
              <w:pStyle w:val="ConsPlusNormal"/>
            </w:pPr>
            <w:r>
              <w:t>66:45:0200253-ПТ7</w:t>
            </w:r>
          </w:p>
        </w:tc>
        <w:tc>
          <w:tcPr>
            <w:tcW w:w="2608" w:type="dxa"/>
          </w:tcPr>
          <w:p w:rsidR="0044716A" w:rsidRDefault="0044716A">
            <w:pPr>
              <w:pStyle w:val="ConsPlusNormal"/>
            </w:pPr>
            <w:r>
              <w:t>66:45:0200253:13</w:t>
            </w:r>
          </w:p>
        </w:tc>
        <w:tc>
          <w:tcPr>
            <w:tcW w:w="1474" w:type="dxa"/>
          </w:tcPr>
          <w:p w:rsidR="0044716A" w:rsidRDefault="0044716A">
            <w:pPr>
              <w:pStyle w:val="ConsPlusNormal"/>
            </w:pPr>
            <w:r>
              <w:t>2113,14</w:t>
            </w:r>
          </w:p>
        </w:tc>
        <w:tc>
          <w:tcPr>
            <w:tcW w:w="3118" w:type="dxa"/>
          </w:tcPr>
          <w:p w:rsidR="0044716A" w:rsidRDefault="0044716A">
            <w:pPr>
              <w:pStyle w:val="ConsPlusNormal"/>
            </w:pPr>
            <w:r>
              <w:t>г. Каменск-Уральский, ул. Красногорская, дом 50</w:t>
            </w:r>
          </w:p>
        </w:tc>
        <w:tc>
          <w:tcPr>
            <w:tcW w:w="3061" w:type="dxa"/>
          </w:tcPr>
          <w:p w:rsidR="0044716A" w:rsidRDefault="0044716A">
            <w:pPr>
              <w:pStyle w:val="ConsPlusNormal"/>
            </w:pPr>
          </w:p>
        </w:tc>
      </w:tr>
      <w:tr w:rsidR="0044716A">
        <w:tc>
          <w:tcPr>
            <w:tcW w:w="907" w:type="dxa"/>
          </w:tcPr>
          <w:p w:rsidR="0044716A" w:rsidRDefault="0044716A">
            <w:pPr>
              <w:pStyle w:val="ConsPlusNormal"/>
            </w:pPr>
            <w:r>
              <w:t>8</w:t>
            </w:r>
          </w:p>
        </w:tc>
        <w:tc>
          <w:tcPr>
            <w:tcW w:w="2438" w:type="dxa"/>
          </w:tcPr>
          <w:p w:rsidR="0044716A" w:rsidRDefault="0044716A">
            <w:pPr>
              <w:pStyle w:val="ConsPlusNormal"/>
            </w:pPr>
            <w:r>
              <w:t>66:45:0200253-ПТ8</w:t>
            </w:r>
          </w:p>
        </w:tc>
        <w:tc>
          <w:tcPr>
            <w:tcW w:w="2608" w:type="dxa"/>
          </w:tcPr>
          <w:p w:rsidR="0044716A" w:rsidRDefault="0044716A">
            <w:pPr>
              <w:pStyle w:val="ConsPlusNormal"/>
            </w:pPr>
            <w:r>
              <w:t>66:45:0200188:4</w:t>
            </w:r>
          </w:p>
        </w:tc>
        <w:tc>
          <w:tcPr>
            <w:tcW w:w="1474" w:type="dxa"/>
          </w:tcPr>
          <w:p w:rsidR="0044716A" w:rsidRDefault="0044716A">
            <w:pPr>
              <w:pStyle w:val="ConsPlusNormal"/>
            </w:pPr>
            <w:r>
              <w:t>409,59</w:t>
            </w:r>
          </w:p>
        </w:tc>
        <w:tc>
          <w:tcPr>
            <w:tcW w:w="3118" w:type="dxa"/>
          </w:tcPr>
          <w:p w:rsidR="0044716A" w:rsidRDefault="0044716A">
            <w:pPr>
              <w:pStyle w:val="ConsPlusNormal"/>
            </w:pPr>
            <w:r>
              <w:t xml:space="preserve">г. Каменск-Уральский, ул. </w:t>
            </w:r>
            <w:r>
              <w:lastRenderedPageBreak/>
              <w:t>Уральская, дом 1</w:t>
            </w:r>
          </w:p>
        </w:tc>
        <w:tc>
          <w:tcPr>
            <w:tcW w:w="3061" w:type="dxa"/>
          </w:tcPr>
          <w:p w:rsidR="0044716A" w:rsidRDefault="0044716A">
            <w:pPr>
              <w:pStyle w:val="ConsPlusNormal"/>
            </w:pPr>
            <w:r>
              <w:lastRenderedPageBreak/>
              <w:t xml:space="preserve">Благоустройство перед </w:t>
            </w:r>
            <w:r>
              <w:lastRenderedPageBreak/>
              <w:t>территорией</w:t>
            </w:r>
          </w:p>
        </w:tc>
      </w:tr>
      <w:tr w:rsidR="0044716A">
        <w:tc>
          <w:tcPr>
            <w:tcW w:w="907" w:type="dxa"/>
          </w:tcPr>
          <w:p w:rsidR="0044716A" w:rsidRDefault="0044716A">
            <w:pPr>
              <w:pStyle w:val="ConsPlusNormal"/>
            </w:pPr>
            <w:r>
              <w:lastRenderedPageBreak/>
              <w:t>9</w:t>
            </w:r>
          </w:p>
        </w:tc>
        <w:tc>
          <w:tcPr>
            <w:tcW w:w="2438" w:type="dxa"/>
          </w:tcPr>
          <w:p w:rsidR="0044716A" w:rsidRDefault="0044716A">
            <w:pPr>
              <w:pStyle w:val="ConsPlusNormal"/>
            </w:pPr>
            <w:r>
              <w:t>66:45:0200253-ПТ9</w:t>
            </w:r>
          </w:p>
        </w:tc>
        <w:tc>
          <w:tcPr>
            <w:tcW w:w="2608" w:type="dxa"/>
          </w:tcPr>
          <w:p w:rsidR="0044716A" w:rsidRDefault="0044716A">
            <w:pPr>
              <w:pStyle w:val="ConsPlusNormal"/>
            </w:pPr>
            <w:r>
              <w:t>теплосети</w:t>
            </w:r>
          </w:p>
        </w:tc>
        <w:tc>
          <w:tcPr>
            <w:tcW w:w="1474" w:type="dxa"/>
          </w:tcPr>
          <w:p w:rsidR="0044716A" w:rsidRDefault="0044716A">
            <w:pPr>
              <w:pStyle w:val="ConsPlusNormal"/>
            </w:pPr>
            <w:r>
              <w:t>127,51</w:t>
            </w:r>
          </w:p>
        </w:tc>
        <w:tc>
          <w:tcPr>
            <w:tcW w:w="3118" w:type="dxa"/>
          </w:tcPr>
          <w:p w:rsidR="0044716A" w:rsidRDefault="0044716A">
            <w:pPr>
              <w:pStyle w:val="ConsPlusNormal"/>
            </w:pPr>
          </w:p>
        </w:tc>
        <w:tc>
          <w:tcPr>
            <w:tcW w:w="3061" w:type="dxa"/>
          </w:tcPr>
          <w:p w:rsidR="0044716A" w:rsidRDefault="0044716A">
            <w:pPr>
              <w:pStyle w:val="ConsPlusNormal"/>
            </w:pPr>
          </w:p>
        </w:tc>
      </w:tr>
      <w:tr w:rsidR="0044716A">
        <w:tc>
          <w:tcPr>
            <w:tcW w:w="907" w:type="dxa"/>
          </w:tcPr>
          <w:p w:rsidR="0044716A" w:rsidRDefault="0044716A">
            <w:pPr>
              <w:pStyle w:val="ConsPlusNormal"/>
            </w:pPr>
            <w:r>
              <w:t>10</w:t>
            </w:r>
          </w:p>
        </w:tc>
        <w:tc>
          <w:tcPr>
            <w:tcW w:w="2438" w:type="dxa"/>
          </w:tcPr>
          <w:p w:rsidR="0044716A" w:rsidRDefault="0044716A">
            <w:pPr>
              <w:pStyle w:val="ConsPlusNormal"/>
            </w:pPr>
            <w:r>
              <w:t>66:45:0200253-ПТ10</w:t>
            </w:r>
          </w:p>
        </w:tc>
        <w:tc>
          <w:tcPr>
            <w:tcW w:w="2608" w:type="dxa"/>
          </w:tcPr>
          <w:p w:rsidR="0044716A" w:rsidRDefault="0044716A">
            <w:pPr>
              <w:pStyle w:val="ConsPlusNormal"/>
            </w:pPr>
            <w:r>
              <w:t>66:45:0200253:12</w:t>
            </w:r>
          </w:p>
        </w:tc>
        <w:tc>
          <w:tcPr>
            <w:tcW w:w="1474" w:type="dxa"/>
          </w:tcPr>
          <w:p w:rsidR="0044716A" w:rsidRDefault="0044716A">
            <w:pPr>
              <w:pStyle w:val="ConsPlusNormal"/>
            </w:pPr>
            <w:r>
              <w:t>341,01</w:t>
            </w:r>
          </w:p>
        </w:tc>
        <w:tc>
          <w:tcPr>
            <w:tcW w:w="3118" w:type="dxa"/>
          </w:tcPr>
          <w:p w:rsidR="0044716A" w:rsidRDefault="0044716A">
            <w:pPr>
              <w:pStyle w:val="ConsPlusNormal"/>
            </w:pPr>
            <w:r>
              <w:t>г. Каменск-Уральский, ул. Уральская, дом 4</w:t>
            </w:r>
          </w:p>
        </w:tc>
        <w:tc>
          <w:tcPr>
            <w:tcW w:w="3061" w:type="dxa"/>
          </w:tcPr>
          <w:p w:rsidR="0044716A" w:rsidRDefault="0044716A">
            <w:pPr>
              <w:pStyle w:val="ConsPlusNormal"/>
            </w:pPr>
          </w:p>
        </w:tc>
      </w:tr>
      <w:tr w:rsidR="0044716A">
        <w:tc>
          <w:tcPr>
            <w:tcW w:w="907" w:type="dxa"/>
          </w:tcPr>
          <w:p w:rsidR="0044716A" w:rsidRDefault="0044716A">
            <w:pPr>
              <w:pStyle w:val="ConsPlusNormal"/>
            </w:pPr>
            <w:r>
              <w:t>11</w:t>
            </w:r>
          </w:p>
        </w:tc>
        <w:tc>
          <w:tcPr>
            <w:tcW w:w="2438" w:type="dxa"/>
          </w:tcPr>
          <w:p w:rsidR="0044716A" w:rsidRDefault="0044716A">
            <w:pPr>
              <w:pStyle w:val="ConsPlusNormal"/>
            </w:pPr>
            <w:r>
              <w:t>66:45:0200253-ПТ11</w:t>
            </w:r>
          </w:p>
        </w:tc>
        <w:tc>
          <w:tcPr>
            <w:tcW w:w="2608" w:type="dxa"/>
          </w:tcPr>
          <w:p w:rsidR="0044716A" w:rsidRDefault="0044716A">
            <w:pPr>
              <w:pStyle w:val="ConsPlusNormal"/>
            </w:pPr>
            <w:r>
              <w:t>66:45:0200253:20</w:t>
            </w:r>
          </w:p>
        </w:tc>
        <w:tc>
          <w:tcPr>
            <w:tcW w:w="1474" w:type="dxa"/>
          </w:tcPr>
          <w:p w:rsidR="0044716A" w:rsidRDefault="0044716A">
            <w:pPr>
              <w:pStyle w:val="ConsPlusNormal"/>
            </w:pPr>
            <w:r>
              <w:t>833,69</w:t>
            </w:r>
          </w:p>
        </w:tc>
        <w:tc>
          <w:tcPr>
            <w:tcW w:w="3118" w:type="dxa"/>
          </w:tcPr>
          <w:p w:rsidR="0044716A" w:rsidRDefault="0044716A">
            <w:pPr>
              <w:pStyle w:val="ConsPlusNormal"/>
            </w:pPr>
            <w:r>
              <w:t>г. Каменск-Уральский, ул. Уральская, дом N 1</w:t>
            </w:r>
          </w:p>
        </w:tc>
        <w:tc>
          <w:tcPr>
            <w:tcW w:w="3061" w:type="dxa"/>
          </w:tcPr>
          <w:p w:rsidR="0044716A" w:rsidRDefault="0044716A">
            <w:pPr>
              <w:pStyle w:val="ConsPlusNormal"/>
            </w:pPr>
          </w:p>
        </w:tc>
      </w:tr>
      <w:tr w:rsidR="0044716A">
        <w:tc>
          <w:tcPr>
            <w:tcW w:w="907" w:type="dxa"/>
          </w:tcPr>
          <w:p w:rsidR="0044716A" w:rsidRDefault="0044716A">
            <w:pPr>
              <w:pStyle w:val="ConsPlusNormal"/>
            </w:pPr>
            <w:r>
              <w:t>12</w:t>
            </w:r>
          </w:p>
        </w:tc>
        <w:tc>
          <w:tcPr>
            <w:tcW w:w="2438" w:type="dxa"/>
          </w:tcPr>
          <w:p w:rsidR="0044716A" w:rsidRDefault="0044716A">
            <w:pPr>
              <w:pStyle w:val="ConsPlusNormal"/>
            </w:pPr>
            <w:r>
              <w:t>66:45:0200253-ПТ12</w:t>
            </w:r>
          </w:p>
        </w:tc>
        <w:tc>
          <w:tcPr>
            <w:tcW w:w="2608" w:type="dxa"/>
          </w:tcPr>
          <w:p w:rsidR="0044716A" w:rsidRDefault="0044716A">
            <w:pPr>
              <w:pStyle w:val="ConsPlusNormal"/>
            </w:pPr>
            <w:r>
              <w:t>66:45:0200253:48</w:t>
            </w:r>
          </w:p>
        </w:tc>
        <w:tc>
          <w:tcPr>
            <w:tcW w:w="1474" w:type="dxa"/>
          </w:tcPr>
          <w:p w:rsidR="0044716A" w:rsidRDefault="0044716A">
            <w:pPr>
              <w:pStyle w:val="ConsPlusNormal"/>
            </w:pPr>
            <w:r>
              <w:t>484,62</w:t>
            </w:r>
          </w:p>
        </w:tc>
        <w:tc>
          <w:tcPr>
            <w:tcW w:w="3118" w:type="dxa"/>
          </w:tcPr>
          <w:p w:rsidR="0044716A" w:rsidRDefault="0044716A">
            <w:pPr>
              <w:pStyle w:val="ConsPlusNormal"/>
            </w:pPr>
            <w:r>
              <w:t>г. Каменск-Уральский, ул. Уральская, дом N 6</w:t>
            </w:r>
          </w:p>
        </w:tc>
        <w:tc>
          <w:tcPr>
            <w:tcW w:w="3061" w:type="dxa"/>
          </w:tcPr>
          <w:p w:rsidR="0044716A" w:rsidRDefault="0044716A">
            <w:pPr>
              <w:pStyle w:val="ConsPlusNormal"/>
            </w:pPr>
          </w:p>
        </w:tc>
      </w:tr>
      <w:tr w:rsidR="0044716A">
        <w:tc>
          <w:tcPr>
            <w:tcW w:w="907" w:type="dxa"/>
          </w:tcPr>
          <w:p w:rsidR="0044716A" w:rsidRDefault="0044716A">
            <w:pPr>
              <w:pStyle w:val="ConsPlusNormal"/>
            </w:pPr>
            <w:r>
              <w:t>13</w:t>
            </w:r>
          </w:p>
        </w:tc>
        <w:tc>
          <w:tcPr>
            <w:tcW w:w="2438" w:type="dxa"/>
          </w:tcPr>
          <w:p w:rsidR="0044716A" w:rsidRDefault="0044716A">
            <w:pPr>
              <w:pStyle w:val="ConsPlusNormal"/>
            </w:pPr>
            <w:r>
              <w:t>66:45:0200253-ПТ13</w:t>
            </w:r>
          </w:p>
        </w:tc>
        <w:tc>
          <w:tcPr>
            <w:tcW w:w="2608" w:type="dxa"/>
          </w:tcPr>
          <w:p w:rsidR="0044716A" w:rsidRDefault="0044716A">
            <w:pPr>
              <w:pStyle w:val="ConsPlusNormal"/>
            </w:pPr>
            <w:r>
              <w:t>66:45:0200253:18</w:t>
            </w:r>
          </w:p>
        </w:tc>
        <w:tc>
          <w:tcPr>
            <w:tcW w:w="1474" w:type="dxa"/>
          </w:tcPr>
          <w:p w:rsidR="0044716A" w:rsidRDefault="0044716A">
            <w:pPr>
              <w:pStyle w:val="ConsPlusNormal"/>
            </w:pPr>
            <w:r>
              <w:t>851,76</w:t>
            </w:r>
          </w:p>
        </w:tc>
        <w:tc>
          <w:tcPr>
            <w:tcW w:w="3118" w:type="dxa"/>
          </w:tcPr>
          <w:p w:rsidR="0044716A" w:rsidRDefault="0044716A">
            <w:pPr>
              <w:pStyle w:val="ConsPlusNormal"/>
            </w:pPr>
            <w:r>
              <w:t>г. Каменск-Уральский, ул. Уральская, дом N 6</w:t>
            </w:r>
          </w:p>
        </w:tc>
        <w:tc>
          <w:tcPr>
            <w:tcW w:w="3061" w:type="dxa"/>
          </w:tcPr>
          <w:p w:rsidR="0044716A" w:rsidRDefault="0044716A">
            <w:pPr>
              <w:pStyle w:val="ConsPlusNormal"/>
            </w:pPr>
          </w:p>
        </w:tc>
      </w:tr>
      <w:tr w:rsidR="0044716A">
        <w:tc>
          <w:tcPr>
            <w:tcW w:w="907" w:type="dxa"/>
          </w:tcPr>
          <w:p w:rsidR="0044716A" w:rsidRDefault="0044716A">
            <w:pPr>
              <w:pStyle w:val="ConsPlusNormal"/>
            </w:pPr>
            <w:r>
              <w:t>14</w:t>
            </w:r>
          </w:p>
        </w:tc>
        <w:tc>
          <w:tcPr>
            <w:tcW w:w="2438" w:type="dxa"/>
          </w:tcPr>
          <w:p w:rsidR="0044716A" w:rsidRDefault="0044716A">
            <w:pPr>
              <w:pStyle w:val="ConsPlusNormal"/>
            </w:pPr>
            <w:r>
              <w:t>66:45:0200253-ПТ14</w:t>
            </w:r>
          </w:p>
        </w:tc>
        <w:tc>
          <w:tcPr>
            <w:tcW w:w="2608" w:type="dxa"/>
          </w:tcPr>
          <w:p w:rsidR="0044716A" w:rsidRDefault="0044716A">
            <w:pPr>
              <w:pStyle w:val="ConsPlusNormal"/>
            </w:pPr>
            <w:r>
              <w:t>66:45:0200253:19</w:t>
            </w:r>
          </w:p>
        </w:tc>
        <w:tc>
          <w:tcPr>
            <w:tcW w:w="1474" w:type="dxa"/>
          </w:tcPr>
          <w:p w:rsidR="0044716A" w:rsidRDefault="0044716A">
            <w:pPr>
              <w:pStyle w:val="ConsPlusNormal"/>
            </w:pPr>
            <w:r>
              <w:t>349,18</w:t>
            </w:r>
          </w:p>
        </w:tc>
        <w:tc>
          <w:tcPr>
            <w:tcW w:w="3118" w:type="dxa"/>
          </w:tcPr>
          <w:p w:rsidR="0044716A" w:rsidRDefault="0044716A">
            <w:pPr>
              <w:pStyle w:val="ConsPlusNormal"/>
            </w:pPr>
            <w:r>
              <w:t>г. Каменск-Уральский, ул. Уральская, дом N 6</w:t>
            </w:r>
          </w:p>
        </w:tc>
        <w:tc>
          <w:tcPr>
            <w:tcW w:w="3061" w:type="dxa"/>
          </w:tcPr>
          <w:p w:rsidR="0044716A" w:rsidRDefault="0044716A">
            <w:pPr>
              <w:pStyle w:val="ConsPlusNormal"/>
            </w:pPr>
          </w:p>
        </w:tc>
      </w:tr>
      <w:tr w:rsidR="0044716A">
        <w:tc>
          <w:tcPr>
            <w:tcW w:w="907" w:type="dxa"/>
          </w:tcPr>
          <w:p w:rsidR="0044716A" w:rsidRDefault="0044716A">
            <w:pPr>
              <w:pStyle w:val="ConsPlusNormal"/>
            </w:pPr>
            <w:r>
              <w:t>15</w:t>
            </w:r>
          </w:p>
        </w:tc>
        <w:tc>
          <w:tcPr>
            <w:tcW w:w="2438" w:type="dxa"/>
          </w:tcPr>
          <w:p w:rsidR="0044716A" w:rsidRDefault="0044716A">
            <w:pPr>
              <w:pStyle w:val="ConsPlusNormal"/>
            </w:pPr>
            <w:r>
              <w:t>66:45:0200253-ПТ15</w:t>
            </w:r>
          </w:p>
        </w:tc>
        <w:tc>
          <w:tcPr>
            <w:tcW w:w="2608" w:type="dxa"/>
          </w:tcPr>
          <w:p w:rsidR="0044716A" w:rsidRDefault="0044716A">
            <w:pPr>
              <w:pStyle w:val="ConsPlusNormal"/>
            </w:pPr>
          </w:p>
        </w:tc>
        <w:tc>
          <w:tcPr>
            <w:tcW w:w="1474" w:type="dxa"/>
          </w:tcPr>
          <w:p w:rsidR="0044716A" w:rsidRDefault="0044716A">
            <w:pPr>
              <w:pStyle w:val="ConsPlusNormal"/>
            </w:pPr>
            <w:r>
              <w:t>947,84</w:t>
            </w:r>
          </w:p>
        </w:tc>
        <w:tc>
          <w:tcPr>
            <w:tcW w:w="3118" w:type="dxa"/>
          </w:tcPr>
          <w:p w:rsidR="0044716A" w:rsidRDefault="0044716A">
            <w:pPr>
              <w:pStyle w:val="ConsPlusNormal"/>
            </w:pPr>
          </w:p>
        </w:tc>
        <w:tc>
          <w:tcPr>
            <w:tcW w:w="3061" w:type="dxa"/>
          </w:tcPr>
          <w:p w:rsidR="0044716A" w:rsidRDefault="0044716A">
            <w:pPr>
              <w:pStyle w:val="ConsPlusNormal"/>
            </w:pPr>
            <w:r>
              <w:t>обслуживание ж/д пути</w:t>
            </w:r>
          </w:p>
        </w:tc>
      </w:tr>
      <w:tr w:rsidR="0044716A">
        <w:tc>
          <w:tcPr>
            <w:tcW w:w="907" w:type="dxa"/>
          </w:tcPr>
          <w:p w:rsidR="0044716A" w:rsidRDefault="0044716A">
            <w:pPr>
              <w:pStyle w:val="ConsPlusNormal"/>
            </w:pPr>
            <w:r>
              <w:t>16</w:t>
            </w:r>
          </w:p>
        </w:tc>
        <w:tc>
          <w:tcPr>
            <w:tcW w:w="2438" w:type="dxa"/>
          </w:tcPr>
          <w:p w:rsidR="0044716A" w:rsidRDefault="0044716A">
            <w:pPr>
              <w:pStyle w:val="ConsPlusNormal"/>
            </w:pPr>
            <w:r>
              <w:t>66:45:0200253-ПТ16</w:t>
            </w:r>
          </w:p>
        </w:tc>
        <w:tc>
          <w:tcPr>
            <w:tcW w:w="2608" w:type="dxa"/>
          </w:tcPr>
          <w:p w:rsidR="0044716A" w:rsidRDefault="0044716A">
            <w:pPr>
              <w:pStyle w:val="ConsPlusNormal"/>
            </w:pPr>
            <w:r>
              <w:t>66:45:0200253:10</w:t>
            </w:r>
          </w:p>
        </w:tc>
        <w:tc>
          <w:tcPr>
            <w:tcW w:w="1474" w:type="dxa"/>
          </w:tcPr>
          <w:p w:rsidR="0044716A" w:rsidRDefault="0044716A">
            <w:pPr>
              <w:pStyle w:val="ConsPlusNormal"/>
            </w:pPr>
            <w:r>
              <w:t>851,76</w:t>
            </w:r>
          </w:p>
        </w:tc>
        <w:tc>
          <w:tcPr>
            <w:tcW w:w="3118" w:type="dxa"/>
          </w:tcPr>
          <w:p w:rsidR="0044716A" w:rsidRDefault="0044716A">
            <w:pPr>
              <w:pStyle w:val="ConsPlusNormal"/>
            </w:pPr>
            <w:r>
              <w:t>г. Каменск-Уральский, на пересечении улиц Октябрьской - Уральской</w:t>
            </w:r>
          </w:p>
        </w:tc>
        <w:tc>
          <w:tcPr>
            <w:tcW w:w="3061" w:type="dxa"/>
          </w:tcPr>
          <w:p w:rsidR="0044716A" w:rsidRDefault="0044716A">
            <w:pPr>
              <w:pStyle w:val="ConsPlusNormal"/>
            </w:pPr>
          </w:p>
        </w:tc>
      </w:tr>
    </w:tbl>
    <w:p w:rsidR="0044716A" w:rsidRDefault="0044716A">
      <w:pPr>
        <w:pStyle w:val="ConsPlusNormal"/>
        <w:sectPr w:rsidR="0044716A">
          <w:pgSz w:w="16838" w:h="11905" w:orient="landscape"/>
          <w:pgMar w:top="1701" w:right="1134" w:bottom="850" w:left="1134" w:header="0" w:footer="0" w:gutter="0"/>
          <w:cols w:space="720"/>
          <w:titlePg/>
        </w:sectPr>
      </w:pPr>
    </w:p>
    <w:p w:rsidR="0044716A" w:rsidRDefault="0044716A">
      <w:pPr>
        <w:pStyle w:val="ConsPlusNormal"/>
        <w:jc w:val="both"/>
      </w:pPr>
    </w:p>
    <w:p w:rsidR="0044716A" w:rsidRDefault="0044716A">
      <w:pPr>
        <w:pStyle w:val="ConsPlusTitle"/>
        <w:jc w:val="center"/>
        <w:outlineLvl w:val="2"/>
      </w:pPr>
      <w:r>
        <w:t>Раздел 2</w:t>
      </w:r>
    </w:p>
    <w:p w:rsidR="0044716A" w:rsidRDefault="0044716A">
      <w:pPr>
        <w:pStyle w:val="ConsPlusNormal"/>
        <w:jc w:val="both"/>
      </w:pPr>
    </w:p>
    <w:p w:rsidR="0044716A" w:rsidRDefault="0044716A">
      <w:pPr>
        <w:pStyle w:val="ConsPlusNormal"/>
        <w:jc w:val="center"/>
      </w:pPr>
      <w:r>
        <w:t>СХЕМА ГРАНИЦ ПРИЛЕГАЮЩИХ ТЕРРИТОРИЙ</w:t>
      </w:r>
    </w:p>
    <w:p w:rsidR="0044716A" w:rsidRDefault="0044716A">
      <w:pPr>
        <w:pStyle w:val="ConsPlusNormal"/>
        <w:jc w:val="both"/>
      </w:pPr>
    </w:p>
    <w:p w:rsidR="0044716A" w:rsidRDefault="0044716A">
      <w:pPr>
        <w:pStyle w:val="ConsPlusNormal"/>
        <w:jc w:val="center"/>
      </w:pPr>
      <w:r>
        <w:t>КАДАСТРОВЫЙ КВАРТАЛ 66:45:0200253</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360"/>
        <w:gridCol w:w="1417"/>
        <w:gridCol w:w="510"/>
        <w:gridCol w:w="1871"/>
        <w:gridCol w:w="510"/>
        <w:gridCol w:w="1644"/>
        <w:gridCol w:w="510"/>
      </w:tblGrid>
      <w:tr w:rsidR="0044716A">
        <w:tc>
          <w:tcPr>
            <w:tcW w:w="1247" w:type="dxa"/>
            <w:vAlign w:val="center"/>
          </w:tcPr>
          <w:p w:rsidR="0044716A" w:rsidRDefault="0044716A">
            <w:pPr>
              <w:pStyle w:val="ConsPlusNormal"/>
            </w:pPr>
            <w:r>
              <w:t>Лист N 1 раздела 2</w:t>
            </w:r>
          </w:p>
        </w:tc>
        <w:tc>
          <w:tcPr>
            <w:tcW w:w="2777" w:type="dxa"/>
            <w:gridSpan w:val="2"/>
            <w:vAlign w:val="center"/>
          </w:tcPr>
          <w:p w:rsidR="0044716A" w:rsidRDefault="0044716A">
            <w:pPr>
              <w:pStyle w:val="ConsPlusNormal"/>
            </w:pPr>
            <w:r>
              <w:t>Всего листов раздела 2:</w:t>
            </w:r>
          </w:p>
        </w:tc>
        <w:tc>
          <w:tcPr>
            <w:tcW w:w="510" w:type="dxa"/>
            <w:vAlign w:val="center"/>
          </w:tcPr>
          <w:p w:rsidR="0044716A" w:rsidRDefault="0044716A">
            <w:pPr>
              <w:pStyle w:val="ConsPlusNormal"/>
            </w:pPr>
            <w:r>
              <w:t>6</w:t>
            </w:r>
          </w:p>
        </w:tc>
        <w:tc>
          <w:tcPr>
            <w:tcW w:w="1871" w:type="dxa"/>
            <w:tcBorders>
              <w:right w:val="nil"/>
            </w:tcBorders>
            <w:vAlign w:val="center"/>
          </w:tcPr>
          <w:p w:rsidR="0044716A" w:rsidRDefault="0044716A">
            <w:pPr>
              <w:pStyle w:val="ConsPlusNormal"/>
            </w:pPr>
            <w:r>
              <w:t>Всего разделов:</w:t>
            </w:r>
          </w:p>
        </w:tc>
        <w:tc>
          <w:tcPr>
            <w:tcW w:w="510" w:type="dxa"/>
            <w:tcBorders>
              <w:left w:val="nil"/>
            </w:tcBorders>
            <w:vAlign w:val="center"/>
          </w:tcPr>
          <w:p w:rsidR="0044716A" w:rsidRDefault="0044716A">
            <w:pPr>
              <w:pStyle w:val="ConsPlusNormal"/>
            </w:pPr>
            <w:r>
              <w:t>3</w:t>
            </w:r>
          </w:p>
        </w:tc>
        <w:tc>
          <w:tcPr>
            <w:tcW w:w="1644" w:type="dxa"/>
            <w:vAlign w:val="center"/>
          </w:tcPr>
          <w:p w:rsidR="0044716A" w:rsidRDefault="0044716A">
            <w:pPr>
              <w:pStyle w:val="ConsPlusNormal"/>
            </w:pPr>
            <w:r>
              <w:t>Всего листов:</w:t>
            </w:r>
          </w:p>
        </w:tc>
        <w:tc>
          <w:tcPr>
            <w:tcW w:w="510" w:type="dxa"/>
            <w:vAlign w:val="center"/>
          </w:tcPr>
          <w:p w:rsidR="0044716A" w:rsidRDefault="0044716A">
            <w:pPr>
              <w:pStyle w:val="ConsPlusNormal"/>
            </w:pPr>
            <w:r>
              <w:t>10</w:t>
            </w:r>
          </w:p>
        </w:tc>
      </w:tr>
      <w:tr w:rsidR="0044716A">
        <w:tc>
          <w:tcPr>
            <w:tcW w:w="2607" w:type="dxa"/>
            <w:gridSpan w:val="2"/>
            <w:vAlign w:val="center"/>
          </w:tcPr>
          <w:p w:rsidR="0044716A" w:rsidRDefault="0044716A">
            <w:pPr>
              <w:pStyle w:val="ConsPlusNormal"/>
            </w:pPr>
            <w:r>
              <w:t>ОКТМО:</w:t>
            </w:r>
          </w:p>
        </w:tc>
        <w:tc>
          <w:tcPr>
            <w:tcW w:w="6462" w:type="dxa"/>
            <w:gridSpan w:val="6"/>
            <w:vAlign w:val="center"/>
          </w:tcPr>
          <w:p w:rsidR="0044716A" w:rsidRDefault="0044716A">
            <w:pPr>
              <w:pStyle w:val="ConsPlusNormal"/>
            </w:pPr>
            <w:hyperlink r:id="rId173">
              <w:r>
                <w:rPr>
                  <w:color w:val="0000FF"/>
                </w:rPr>
                <w:t>65740000001</w:t>
              </w:r>
            </w:hyperlink>
          </w:p>
        </w:tc>
      </w:tr>
      <w:tr w:rsidR="0044716A">
        <w:tblPrEx>
          <w:tblBorders>
            <w:insideV w:val="nil"/>
          </w:tblBorders>
        </w:tblPrEx>
        <w:tc>
          <w:tcPr>
            <w:tcW w:w="6405" w:type="dxa"/>
            <w:gridSpan w:val="5"/>
            <w:tcBorders>
              <w:left w:val="single" w:sz="4" w:space="0" w:color="auto"/>
            </w:tcBorders>
            <w:vAlign w:val="center"/>
          </w:tcPr>
          <w:p w:rsidR="0044716A" w:rsidRDefault="0044716A">
            <w:pPr>
              <w:pStyle w:val="ConsPlusNormal"/>
            </w:pPr>
            <w:r>
              <w:t>Всего прилегающих территорий:</w:t>
            </w:r>
          </w:p>
        </w:tc>
        <w:tc>
          <w:tcPr>
            <w:tcW w:w="2664" w:type="dxa"/>
            <w:gridSpan w:val="3"/>
            <w:tcBorders>
              <w:right w:val="single" w:sz="4" w:space="0" w:color="auto"/>
            </w:tcBorders>
            <w:vAlign w:val="bottom"/>
          </w:tcPr>
          <w:p w:rsidR="0044716A" w:rsidRDefault="0044716A">
            <w:pPr>
              <w:pStyle w:val="ConsPlusNormal"/>
            </w:pPr>
            <w:r>
              <w:t>16</w:t>
            </w:r>
          </w:p>
        </w:tc>
      </w:tr>
    </w:tbl>
    <w:p w:rsidR="0044716A" w:rsidRDefault="0044716A">
      <w:pPr>
        <w:pStyle w:val="ConsPlusNormal"/>
        <w:jc w:val="both"/>
      </w:pPr>
    </w:p>
    <w:p w:rsidR="0044716A" w:rsidRDefault="0044716A">
      <w:pPr>
        <w:pStyle w:val="ConsPlusNormal"/>
        <w:jc w:val="center"/>
      </w:pPr>
      <w:r>
        <w:t>ОПИСАНИЕ МЕСТОПОЛОЖЕНИЯ ГРАНИЦ ПРИЛЕГАЮЩИХ ТЕРРИТОРИЙ</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1"/>
        <w:gridCol w:w="1417"/>
        <w:gridCol w:w="1700"/>
        <w:gridCol w:w="1700"/>
      </w:tblGrid>
      <w:tr w:rsidR="0044716A">
        <w:tc>
          <w:tcPr>
            <w:tcW w:w="4251" w:type="dxa"/>
            <w:vMerge w:val="restart"/>
            <w:vAlign w:val="center"/>
          </w:tcPr>
          <w:p w:rsidR="0044716A" w:rsidRDefault="0044716A">
            <w:pPr>
              <w:pStyle w:val="ConsPlusNormal"/>
            </w:pPr>
            <w:r>
              <w:t>Условный номер прилегающей территории</w:t>
            </w:r>
          </w:p>
        </w:tc>
        <w:tc>
          <w:tcPr>
            <w:tcW w:w="1417" w:type="dxa"/>
            <w:vMerge w:val="restart"/>
            <w:vAlign w:val="center"/>
          </w:tcPr>
          <w:p w:rsidR="0044716A" w:rsidRDefault="0044716A">
            <w:pPr>
              <w:pStyle w:val="ConsPlusNormal"/>
            </w:pPr>
            <w:r>
              <w:t>Номера точек</w:t>
            </w:r>
          </w:p>
        </w:tc>
        <w:tc>
          <w:tcPr>
            <w:tcW w:w="3400" w:type="dxa"/>
            <w:gridSpan w:val="2"/>
            <w:vAlign w:val="center"/>
          </w:tcPr>
          <w:p w:rsidR="0044716A" w:rsidRDefault="0044716A">
            <w:pPr>
              <w:pStyle w:val="ConsPlusNormal"/>
            </w:pPr>
            <w:r>
              <w:t>Координаты</w:t>
            </w:r>
          </w:p>
        </w:tc>
      </w:tr>
      <w:tr w:rsidR="0044716A">
        <w:tc>
          <w:tcPr>
            <w:tcW w:w="4251" w:type="dxa"/>
            <w:vMerge/>
          </w:tcPr>
          <w:p w:rsidR="0044716A" w:rsidRDefault="0044716A">
            <w:pPr>
              <w:pStyle w:val="ConsPlusNormal"/>
            </w:pPr>
          </w:p>
        </w:tc>
        <w:tc>
          <w:tcPr>
            <w:tcW w:w="1417" w:type="dxa"/>
            <w:vMerge/>
          </w:tcPr>
          <w:p w:rsidR="0044716A" w:rsidRDefault="0044716A">
            <w:pPr>
              <w:pStyle w:val="ConsPlusNormal"/>
            </w:pPr>
          </w:p>
        </w:tc>
        <w:tc>
          <w:tcPr>
            <w:tcW w:w="1700" w:type="dxa"/>
            <w:vAlign w:val="center"/>
          </w:tcPr>
          <w:p w:rsidR="0044716A" w:rsidRDefault="0044716A">
            <w:pPr>
              <w:pStyle w:val="ConsPlusNormal"/>
            </w:pPr>
            <w:r>
              <w:t>X</w:t>
            </w:r>
          </w:p>
        </w:tc>
        <w:tc>
          <w:tcPr>
            <w:tcW w:w="1700" w:type="dxa"/>
            <w:vAlign w:val="center"/>
          </w:tcPr>
          <w:p w:rsidR="0044716A" w:rsidRDefault="0044716A">
            <w:pPr>
              <w:pStyle w:val="ConsPlusNormal"/>
            </w:pPr>
            <w:r>
              <w:t>Y</w:t>
            </w:r>
          </w:p>
        </w:tc>
      </w:tr>
      <w:tr w:rsidR="0044716A">
        <w:tc>
          <w:tcPr>
            <w:tcW w:w="4251" w:type="dxa"/>
            <w:vAlign w:val="center"/>
          </w:tcPr>
          <w:p w:rsidR="0044716A" w:rsidRDefault="0044716A">
            <w:pPr>
              <w:pStyle w:val="ConsPlusNormal"/>
            </w:pPr>
            <w:r>
              <w:t>1</w:t>
            </w:r>
          </w:p>
        </w:tc>
        <w:tc>
          <w:tcPr>
            <w:tcW w:w="1417" w:type="dxa"/>
            <w:vAlign w:val="center"/>
          </w:tcPr>
          <w:p w:rsidR="0044716A" w:rsidRDefault="0044716A">
            <w:pPr>
              <w:pStyle w:val="ConsPlusNormal"/>
            </w:pPr>
            <w:r>
              <w:t>2</w:t>
            </w:r>
          </w:p>
        </w:tc>
        <w:tc>
          <w:tcPr>
            <w:tcW w:w="1700" w:type="dxa"/>
            <w:vAlign w:val="center"/>
          </w:tcPr>
          <w:p w:rsidR="0044716A" w:rsidRDefault="0044716A">
            <w:pPr>
              <w:pStyle w:val="ConsPlusNormal"/>
            </w:pPr>
            <w:r>
              <w:t>3</w:t>
            </w:r>
          </w:p>
        </w:tc>
        <w:tc>
          <w:tcPr>
            <w:tcW w:w="1700" w:type="dxa"/>
            <w:vAlign w:val="center"/>
          </w:tcPr>
          <w:p w:rsidR="0044716A" w:rsidRDefault="0044716A">
            <w:pPr>
              <w:pStyle w:val="ConsPlusNormal"/>
            </w:pPr>
            <w:r>
              <w:t>4</w:t>
            </w:r>
          </w:p>
        </w:tc>
      </w:tr>
      <w:tr w:rsidR="0044716A">
        <w:tc>
          <w:tcPr>
            <w:tcW w:w="4251" w:type="dxa"/>
            <w:vMerge w:val="restart"/>
          </w:tcPr>
          <w:p w:rsidR="0044716A" w:rsidRDefault="0044716A">
            <w:pPr>
              <w:pStyle w:val="ConsPlusNormal"/>
            </w:pPr>
            <w:r>
              <w:t>66:45:0200253-ПТ1</w:t>
            </w:r>
          </w:p>
        </w:tc>
        <w:tc>
          <w:tcPr>
            <w:tcW w:w="1417" w:type="dxa"/>
            <w:vAlign w:val="center"/>
          </w:tcPr>
          <w:p w:rsidR="0044716A" w:rsidRDefault="0044716A">
            <w:pPr>
              <w:pStyle w:val="ConsPlusNormal"/>
            </w:pPr>
            <w:r>
              <w:t>1</w:t>
            </w:r>
          </w:p>
        </w:tc>
        <w:tc>
          <w:tcPr>
            <w:tcW w:w="1700" w:type="dxa"/>
            <w:vAlign w:val="center"/>
          </w:tcPr>
          <w:p w:rsidR="0044716A" w:rsidRDefault="0044716A">
            <w:pPr>
              <w:pStyle w:val="ConsPlusNormal"/>
            </w:pPr>
            <w:r>
              <w:t>341449,98</w:t>
            </w:r>
          </w:p>
        </w:tc>
        <w:tc>
          <w:tcPr>
            <w:tcW w:w="1700" w:type="dxa"/>
            <w:vAlign w:val="center"/>
          </w:tcPr>
          <w:p w:rsidR="0044716A" w:rsidRDefault="0044716A">
            <w:pPr>
              <w:pStyle w:val="ConsPlusNormal"/>
            </w:pPr>
            <w:r>
              <w:t>1618386,42</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2</w:t>
            </w:r>
          </w:p>
        </w:tc>
        <w:tc>
          <w:tcPr>
            <w:tcW w:w="1700" w:type="dxa"/>
            <w:vAlign w:val="center"/>
          </w:tcPr>
          <w:p w:rsidR="0044716A" w:rsidRDefault="0044716A">
            <w:pPr>
              <w:pStyle w:val="ConsPlusNormal"/>
            </w:pPr>
            <w:r>
              <w:t>341433,23</w:t>
            </w:r>
          </w:p>
        </w:tc>
        <w:tc>
          <w:tcPr>
            <w:tcW w:w="1700" w:type="dxa"/>
            <w:vAlign w:val="center"/>
          </w:tcPr>
          <w:p w:rsidR="0044716A" w:rsidRDefault="0044716A">
            <w:pPr>
              <w:pStyle w:val="ConsPlusNormal"/>
            </w:pPr>
            <w:r>
              <w:t>1618386,88</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3</w:t>
            </w:r>
          </w:p>
        </w:tc>
        <w:tc>
          <w:tcPr>
            <w:tcW w:w="1700" w:type="dxa"/>
            <w:vAlign w:val="center"/>
          </w:tcPr>
          <w:p w:rsidR="0044716A" w:rsidRDefault="0044716A">
            <w:pPr>
              <w:pStyle w:val="ConsPlusNormal"/>
            </w:pPr>
            <w:r>
              <w:t>341412,88</w:t>
            </w:r>
          </w:p>
        </w:tc>
        <w:tc>
          <w:tcPr>
            <w:tcW w:w="1700" w:type="dxa"/>
            <w:vAlign w:val="center"/>
          </w:tcPr>
          <w:p w:rsidR="0044716A" w:rsidRDefault="0044716A">
            <w:pPr>
              <w:pStyle w:val="ConsPlusNormal"/>
            </w:pPr>
            <w:r>
              <w:t>1618391,48</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4</w:t>
            </w:r>
          </w:p>
        </w:tc>
        <w:tc>
          <w:tcPr>
            <w:tcW w:w="1700" w:type="dxa"/>
            <w:vAlign w:val="center"/>
          </w:tcPr>
          <w:p w:rsidR="0044716A" w:rsidRDefault="0044716A">
            <w:pPr>
              <w:pStyle w:val="ConsPlusNormal"/>
            </w:pPr>
            <w:r>
              <w:t>341411,53</w:t>
            </w:r>
          </w:p>
        </w:tc>
        <w:tc>
          <w:tcPr>
            <w:tcW w:w="1700" w:type="dxa"/>
            <w:vAlign w:val="center"/>
          </w:tcPr>
          <w:p w:rsidR="0044716A" w:rsidRDefault="0044716A">
            <w:pPr>
              <w:pStyle w:val="ConsPlusNormal"/>
            </w:pPr>
            <w:r>
              <w:t>1618384,62</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5</w:t>
            </w:r>
          </w:p>
        </w:tc>
        <w:tc>
          <w:tcPr>
            <w:tcW w:w="1700" w:type="dxa"/>
            <w:vAlign w:val="center"/>
          </w:tcPr>
          <w:p w:rsidR="0044716A" w:rsidRDefault="0044716A">
            <w:pPr>
              <w:pStyle w:val="ConsPlusNormal"/>
            </w:pPr>
            <w:r>
              <w:t>341449,97</w:t>
            </w:r>
          </w:p>
        </w:tc>
        <w:tc>
          <w:tcPr>
            <w:tcW w:w="1700" w:type="dxa"/>
            <w:vAlign w:val="center"/>
          </w:tcPr>
          <w:p w:rsidR="0044716A" w:rsidRDefault="0044716A">
            <w:pPr>
              <w:pStyle w:val="ConsPlusNormal"/>
            </w:pPr>
            <w:r>
              <w:t>1618377,98</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w:t>
            </w:r>
          </w:p>
        </w:tc>
        <w:tc>
          <w:tcPr>
            <w:tcW w:w="1700" w:type="dxa"/>
            <w:vAlign w:val="center"/>
          </w:tcPr>
          <w:p w:rsidR="0044716A" w:rsidRDefault="0044716A">
            <w:pPr>
              <w:pStyle w:val="ConsPlusNormal"/>
            </w:pPr>
            <w:r>
              <w:t>341449,98</w:t>
            </w:r>
          </w:p>
        </w:tc>
        <w:tc>
          <w:tcPr>
            <w:tcW w:w="1700" w:type="dxa"/>
            <w:vAlign w:val="center"/>
          </w:tcPr>
          <w:p w:rsidR="0044716A" w:rsidRDefault="0044716A">
            <w:pPr>
              <w:pStyle w:val="ConsPlusNormal"/>
            </w:pPr>
            <w:r>
              <w:t>1618386,42</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6</w:t>
            </w:r>
          </w:p>
        </w:tc>
        <w:tc>
          <w:tcPr>
            <w:tcW w:w="1700" w:type="dxa"/>
            <w:vAlign w:val="center"/>
          </w:tcPr>
          <w:p w:rsidR="0044716A" w:rsidRDefault="0044716A">
            <w:pPr>
              <w:pStyle w:val="ConsPlusNormal"/>
            </w:pPr>
            <w:r>
              <w:t>341468,22</w:t>
            </w:r>
          </w:p>
        </w:tc>
        <w:tc>
          <w:tcPr>
            <w:tcW w:w="1700" w:type="dxa"/>
            <w:vAlign w:val="center"/>
          </w:tcPr>
          <w:p w:rsidR="0044716A" w:rsidRDefault="0044716A">
            <w:pPr>
              <w:pStyle w:val="ConsPlusNormal"/>
            </w:pPr>
            <w:r>
              <w:t>1618385,92</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7</w:t>
            </w:r>
          </w:p>
        </w:tc>
        <w:tc>
          <w:tcPr>
            <w:tcW w:w="1700" w:type="dxa"/>
            <w:vAlign w:val="center"/>
          </w:tcPr>
          <w:p w:rsidR="0044716A" w:rsidRDefault="0044716A">
            <w:pPr>
              <w:pStyle w:val="ConsPlusNormal"/>
            </w:pPr>
            <w:r>
              <w:t>341481,45</w:t>
            </w:r>
          </w:p>
        </w:tc>
        <w:tc>
          <w:tcPr>
            <w:tcW w:w="1700" w:type="dxa"/>
            <w:vAlign w:val="center"/>
          </w:tcPr>
          <w:p w:rsidR="0044716A" w:rsidRDefault="0044716A">
            <w:pPr>
              <w:pStyle w:val="ConsPlusNormal"/>
            </w:pPr>
            <w:r>
              <w:t>1618385,55</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8</w:t>
            </w:r>
          </w:p>
        </w:tc>
        <w:tc>
          <w:tcPr>
            <w:tcW w:w="1700" w:type="dxa"/>
            <w:vAlign w:val="center"/>
          </w:tcPr>
          <w:p w:rsidR="0044716A" w:rsidRDefault="0044716A">
            <w:pPr>
              <w:pStyle w:val="ConsPlusNormal"/>
            </w:pPr>
            <w:r>
              <w:t>341481,71</w:t>
            </w:r>
          </w:p>
        </w:tc>
        <w:tc>
          <w:tcPr>
            <w:tcW w:w="1700" w:type="dxa"/>
            <w:vAlign w:val="center"/>
          </w:tcPr>
          <w:p w:rsidR="0044716A" w:rsidRDefault="0044716A">
            <w:pPr>
              <w:pStyle w:val="ConsPlusNormal"/>
            </w:pPr>
            <w:r>
              <w:t>1618387,64</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9</w:t>
            </w:r>
          </w:p>
        </w:tc>
        <w:tc>
          <w:tcPr>
            <w:tcW w:w="1700" w:type="dxa"/>
            <w:vAlign w:val="center"/>
          </w:tcPr>
          <w:p w:rsidR="0044716A" w:rsidRDefault="0044716A">
            <w:pPr>
              <w:pStyle w:val="ConsPlusNormal"/>
            </w:pPr>
            <w:r>
              <w:t>341481,71</w:t>
            </w:r>
          </w:p>
        </w:tc>
        <w:tc>
          <w:tcPr>
            <w:tcW w:w="1700" w:type="dxa"/>
            <w:vAlign w:val="center"/>
          </w:tcPr>
          <w:p w:rsidR="0044716A" w:rsidRDefault="0044716A">
            <w:pPr>
              <w:pStyle w:val="ConsPlusNormal"/>
            </w:pPr>
            <w:r>
              <w:t>1618398,87</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10</w:t>
            </w:r>
          </w:p>
        </w:tc>
        <w:tc>
          <w:tcPr>
            <w:tcW w:w="1700" w:type="dxa"/>
            <w:vAlign w:val="center"/>
          </w:tcPr>
          <w:p w:rsidR="0044716A" w:rsidRDefault="0044716A">
            <w:pPr>
              <w:pStyle w:val="ConsPlusNormal"/>
            </w:pPr>
            <w:r>
              <w:t>341479,36</w:t>
            </w:r>
          </w:p>
        </w:tc>
        <w:tc>
          <w:tcPr>
            <w:tcW w:w="1700" w:type="dxa"/>
            <w:vAlign w:val="center"/>
          </w:tcPr>
          <w:p w:rsidR="0044716A" w:rsidRDefault="0044716A">
            <w:pPr>
              <w:pStyle w:val="ConsPlusNormal"/>
            </w:pPr>
            <w:r>
              <w:t>1618402,27</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11</w:t>
            </w:r>
          </w:p>
        </w:tc>
        <w:tc>
          <w:tcPr>
            <w:tcW w:w="1700" w:type="dxa"/>
            <w:vAlign w:val="center"/>
          </w:tcPr>
          <w:p w:rsidR="0044716A" w:rsidRDefault="0044716A">
            <w:pPr>
              <w:pStyle w:val="ConsPlusNormal"/>
            </w:pPr>
            <w:r>
              <w:t>341480,34</w:t>
            </w:r>
          </w:p>
        </w:tc>
        <w:tc>
          <w:tcPr>
            <w:tcW w:w="1700" w:type="dxa"/>
            <w:vAlign w:val="center"/>
          </w:tcPr>
          <w:p w:rsidR="0044716A" w:rsidRDefault="0044716A">
            <w:pPr>
              <w:pStyle w:val="ConsPlusNormal"/>
            </w:pPr>
            <w:r>
              <w:t>1618431,72</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12</w:t>
            </w:r>
          </w:p>
        </w:tc>
        <w:tc>
          <w:tcPr>
            <w:tcW w:w="1700" w:type="dxa"/>
            <w:vAlign w:val="center"/>
          </w:tcPr>
          <w:p w:rsidR="0044716A" w:rsidRDefault="0044716A">
            <w:pPr>
              <w:pStyle w:val="ConsPlusNormal"/>
            </w:pPr>
            <w:r>
              <w:t>341473,09</w:t>
            </w:r>
          </w:p>
        </w:tc>
        <w:tc>
          <w:tcPr>
            <w:tcW w:w="1700" w:type="dxa"/>
            <w:vAlign w:val="center"/>
          </w:tcPr>
          <w:p w:rsidR="0044716A" w:rsidRDefault="0044716A">
            <w:pPr>
              <w:pStyle w:val="ConsPlusNormal"/>
            </w:pPr>
            <w:r>
              <w:t>1618431,98</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13</w:t>
            </w:r>
          </w:p>
        </w:tc>
        <w:tc>
          <w:tcPr>
            <w:tcW w:w="1700" w:type="dxa"/>
            <w:vAlign w:val="center"/>
          </w:tcPr>
          <w:p w:rsidR="0044716A" w:rsidRDefault="0044716A">
            <w:pPr>
              <w:pStyle w:val="ConsPlusNormal"/>
            </w:pPr>
            <w:r>
              <w:t>341475,93</w:t>
            </w:r>
          </w:p>
        </w:tc>
        <w:tc>
          <w:tcPr>
            <w:tcW w:w="1700" w:type="dxa"/>
            <w:vAlign w:val="center"/>
          </w:tcPr>
          <w:p w:rsidR="0044716A" w:rsidRDefault="0044716A">
            <w:pPr>
              <w:pStyle w:val="ConsPlusNormal"/>
            </w:pPr>
            <w:r>
              <w:t>1618500,54</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14</w:t>
            </w:r>
          </w:p>
        </w:tc>
        <w:tc>
          <w:tcPr>
            <w:tcW w:w="1700" w:type="dxa"/>
            <w:vAlign w:val="center"/>
          </w:tcPr>
          <w:p w:rsidR="0044716A" w:rsidRDefault="0044716A">
            <w:pPr>
              <w:pStyle w:val="ConsPlusNormal"/>
            </w:pPr>
            <w:r>
              <w:t>341402,7</w:t>
            </w:r>
          </w:p>
        </w:tc>
        <w:tc>
          <w:tcPr>
            <w:tcW w:w="1700" w:type="dxa"/>
            <w:vAlign w:val="center"/>
          </w:tcPr>
          <w:p w:rsidR="0044716A" w:rsidRDefault="0044716A">
            <w:pPr>
              <w:pStyle w:val="ConsPlusNormal"/>
            </w:pPr>
            <w:r>
              <w:t>1618502,91</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15</w:t>
            </w:r>
          </w:p>
        </w:tc>
        <w:tc>
          <w:tcPr>
            <w:tcW w:w="1700" w:type="dxa"/>
            <w:vAlign w:val="center"/>
          </w:tcPr>
          <w:p w:rsidR="0044716A" w:rsidRDefault="0044716A">
            <w:pPr>
              <w:pStyle w:val="ConsPlusNormal"/>
            </w:pPr>
            <w:r>
              <w:t>341414,6</w:t>
            </w:r>
          </w:p>
        </w:tc>
        <w:tc>
          <w:tcPr>
            <w:tcW w:w="1700" w:type="dxa"/>
            <w:vAlign w:val="center"/>
          </w:tcPr>
          <w:p w:rsidR="0044716A" w:rsidRDefault="0044716A">
            <w:pPr>
              <w:pStyle w:val="ConsPlusNormal"/>
            </w:pPr>
            <w:r>
              <w:t>1618453,47</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16</w:t>
            </w:r>
          </w:p>
        </w:tc>
        <w:tc>
          <w:tcPr>
            <w:tcW w:w="1700" w:type="dxa"/>
            <w:vAlign w:val="center"/>
          </w:tcPr>
          <w:p w:rsidR="0044716A" w:rsidRDefault="0044716A">
            <w:pPr>
              <w:pStyle w:val="ConsPlusNormal"/>
            </w:pPr>
            <w:r>
              <w:t>341470,09</w:t>
            </w:r>
          </w:p>
        </w:tc>
        <w:tc>
          <w:tcPr>
            <w:tcW w:w="1700" w:type="dxa"/>
            <w:vAlign w:val="center"/>
          </w:tcPr>
          <w:p w:rsidR="0044716A" w:rsidRDefault="0044716A">
            <w:pPr>
              <w:pStyle w:val="ConsPlusNormal"/>
            </w:pPr>
            <w:r>
              <w:t>1618451,91</w:t>
            </w:r>
          </w:p>
        </w:tc>
      </w:tr>
      <w:tr w:rsidR="0044716A">
        <w:tc>
          <w:tcPr>
            <w:tcW w:w="4251" w:type="dxa"/>
            <w:vMerge/>
          </w:tcPr>
          <w:p w:rsidR="0044716A" w:rsidRDefault="0044716A">
            <w:pPr>
              <w:pStyle w:val="ConsPlusNormal"/>
            </w:pPr>
          </w:p>
        </w:tc>
        <w:tc>
          <w:tcPr>
            <w:tcW w:w="1417" w:type="dxa"/>
            <w:vAlign w:val="center"/>
          </w:tcPr>
          <w:p w:rsidR="0044716A" w:rsidRDefault="0044716A">
            <w:pPr>
              <w:pStyle w:val="ConsPlusNormal"/>
            </w:pPr>
            <w:r>
              <w:t>6</w:t>
            </w:r>
          </w:p>
        </w:tc>
        <w:tc>
          <w:tcPr>
            <w:tcW w:w="1700" w:type="dxa"/>
            <w:vAlign w:val="center"/>
          </w:tcPr>
          <w:p w:rsidR="0044716A" w:rsidRDefault="0044716A">
            <w:pPr>
              <w:pStyle w:val="ConsPlusNormal"/>
            </w:pPr>
            <w:r>
              <w:t>341468,22</w:t>
            </w:r>
          </w:p>
        </w:tc>
        <w:tc>
          <w:tcPr>
            <w:tcW w:w="1700" w:type="dxa"/>
            <w:vAlign w:val="center"/>
          </w:tcPr>
          <w:p w:rsidR="0044716A" w:rsidRDefault="0044716A">
            <w:pPr>
              <w:pStyle w:val="ConsPlusNormal"/>
            </w:pPr>
            <w:r>
              <w:t>1618385,92</w:t>
            </w:r>
          </w:p>
        </w:tc>
      </w:tr>
      <w:tr w:rsidR="0044716A">
        <w:tc>
          <w:tcPr>
            <w:tcW w:w="4251" w:type="dxa"/>
            <w:vMerge w:val="restart"/>
          </w:tcPr>
          <w:p w:rsidR="0044716A" w:rsidRDefault="0044716A">
            <w:pPr>
              <w:pStyle w:val="ConsPlusNormal"/>
            </w:pPr>
            <w:r>
              <w:lastRenderedPageBreak/>
              <w:t>66:45:0200253-ПТ2</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341395,23</w:t>
            </w:r>
          </w:p>
        </w:tc>
        <w:tc>
          <w:tcPr>
            <w:tcW w:w="1700" w:type="dxa"/>
            <w:vAlign w:val="bottom"/>
          </w:tcPr>
          <w:p w:rsidR="0044716A" w:rsidRDefault="0044716A">
            <w:pPr>
              <w:pStyle w:val="ConsPlusNormal"/>
            </w:pPr>
            <w:r>
              <w:t>1618387,10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341411,53</w:t>
            </w:r>
          </w:p>
        </w:tc>
        <w:tc>
          <w:tcPr>
            <w:tcW w:w="1700" w:type="dxa"/>
            <w:vAlign w:val="bottom"/>
          </w:tcPr>
          <w:p w:rsidR="0044716A" w:rsidRDefault="0044716A">
            <w:pPr>
              <w:pStyle w:val="ConsPlusNormal"/>
            </w:pPr>
            <w:r>
              <w:t>1618384,62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341412,88</w:t>
            </w:r>
          </w:p>
        </w:tc>
        <w:tc>
          <w:tcPr>
            <w:tcW w:w="1700" w:type="dxa"/>
            <w:vAlign w:val="bottom"/>
          </w:tcPr>
          <w:p w:rsidR="0044716A" w:rsidRDefault="0044716A">
            <w:pPr>
              <w:pStyle w:val="ConsPlusNormal"/>
            </w:pPr>
            <w:r>
              <w:t>1618391,48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341403,71</w:t>
            </w:r>
          </w:p>
        </w:tc>
        <w:tc>
          <w:tcPr>
            <w:tcW w:w="1700" w:type="dxa"/>
            <w:vAlign w:val="bottom"/>
          </w:tcPr>
          <w:p w:rsidR="0044716A" w:rsidRDefault="0044716A">
            <w:pPr>
              <w:pStyle w:val="ConsPlusNormal"/>
            </w:pPr>
            <w:r>
              <w:t>1618393,25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341373,99</w:t>
            </w:r>
          </w:p>
        </w:tc>
        <w:tc>
          <w:tcPr>
            <w:tcW w:w="1700" w:type="dxa"/>
            <w:vAlign w:val="bottom"/>
          </w:tcPr>
          <w:p w:rsidR="0044716A" w:rsidRDefault="0044716A">
            <w:pPr>
              <w:pStyle w:val="ConsPlusNormal"/>
            </w:pPr>
            <w:r>
              <w:t>1618447,65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341374,21</w:t>
            </w:r>
          </w:p>
        </w:tc>
        <w:tc>
          <w:tcPr>
            <w:tcW w:w="1700" w:type="dxa"/>
            <w:vAlign w:val="bottom"/>
          </w:tcPr>
          <w:p w:rsidR="0044716A" w:rsidRDefault="0044716A">
            <w:pPr>
              <w:pStyle w:val="ConsPlusNormal"/>
            </w:pPr>
            <w:r>
              <w:t>1618454,65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341414,60</w:t>
            </w:r>
          </w:p>
        </w:tc>
        <w:tc>
          <w:tcPr>
            <w:tcW w:w="1700" w:type="dxa"/>
            <w:vAlign w:val="bottom"/>
          </w:tcPr>
          <w:p w:rsidR="0044716A" w:rsidRDefault="0044716A">
            <w:pPr>
              <w:pStyle w:val="ConsPlusNormal"/>
            </w:pPr>
            <w:r>
              <w:t>1618453,47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341402,70</w:t>
            </w:r>
          </w:p>
        </w:tc>
        <w:tc>
          <w:tcPr>
            <w:tcW w:w="1700" w:type="dxa"/>
            <w:vAlign w:val="bottom"/>
          </w:tcPr>
          <w:p w:rsidR="0044716A" w:rsidRDefault="0044716A">
            <w:pPr>
              <w:pStyle w:val="ConsPlusNormal"/>
            </w:pPr>
            <w:r>
              <w:t>1618502,91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341366,84</w:t>
            </w:r>
          </w:p>
        </w:tc>
        <w:tc>
          <w:tcPr>
            <w:tcW w:w="1700" w:type="dxa"/>
            <w:vAlign w:val="bottom"/>
          </w:tcPr>
          <w:p w:rsidR="0044716A" w:rsidRDefault="0044716A">
            <w:pPr>
              <w:pStyle w:val="ConsPlusNormal"/>
            </w:pPr>
            <w:r>
              <w:t>1618503,47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341355,83</w:t>
            </w:r>
          </w:p>
        </w:tc>
        <w:tc>
          <w:tcPr>
            <w:tcW w:w="1700" w:type="dxa"/>
            <w:vAlign w:val="bottom"/>
          </w:tcPr>
          <w:p w:rsidR="0044716A" w:rsidRDefault="0044716A">
            <w:pPr>
              <w:pStyle w:val="ConsPlusNormal"/>
            </w:pPr>
            <w:r>
              <w:t>1618517,35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341351,38</w:t>
            </w:r>
          </w:p>
        </w:tc>
        <w:tc>
          <w:tcPr>
            <w:tcW w:w="1700" w:type="dxa"/>
            <w:vAlign w:val="bottom"/>
          </w:tcPr>
          <w:p w:rsidR="0044716A" w:rsidRDefault="0044716A">
            <w:pPr>
              <w:pStyle w:val="ConsPlusNormal"/>
            </w:pPr>
            <w:r>
              <w:t>1618470,95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341374,10</w:t>
            </w:r>
          </w:p>
        </w:tc>
        <w:tc>
          <w:tcPr>
            <w:tcW w:w="1700" w:type="dxa"/>
            <w:vAlign w:val="bottom"/>
          </w:tcPr>
          <w:p w:rsidR="0044716A" w:rsidRDefault="0044716A">
            <w:pPr>
              <w:pStyle w:val="ConsPlusNormal"/>
            </w:pPr>
            <w:r>
              <w:t>1618436,76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341391,00</w:t>
            </w:r>
          </w:p>
        </w:tc>
        <w:tc>
          <w:tcPr>
            <w:tcW w:w="1700" w:type="dxa"/>
            <w:vAlign w:val="bottom"/>
          </w:tcPr>
          <w:p w:rsidR="0044716A" w:rsidRDefault="0044716A">
            <w:pPr>
              <w:pStyle w:val="ConsPlusNormal"/>
            </w:pPr>
            <w:r>
              <w:t>1618403,72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341395,23</w:t>
            </w:r>
          </w:p>
        </w:tc>
        <w:tc>
          <w:tcPr>
            <w:tcW w:w="1700" w:type="dxa"/>
            <w:vAlign w:val="bottom"/>
          </w:tcPr>
          <w:p w:rsidR="0044716A" w:rsidRDefault="0044716A">
            <w:pPr>
              <w:pStyle w:val="ConsPlusNormal"/>
            </w:pPr>
            <w:r>
              <w:t>1618387,10</w:t>
            </w:r>
          </w:p>
        </w:tc>
      </w:tr>
      <w:tr w:rsidR="0044716A">
        <w:tc>
          <w:tcPr>
            <w:tcW w:w="4251" w:type="dxa"/>
            <w:vMerge w:val="restart"/>
          </w:tcPr>
          <w:p w:rsidR="0044716A" w:rsidRDefault="0044716A">
            <w:pPr>
              <w:pStyle w:val="ConsPlusNormal"/>
            </w:pPr>
            <w:r>
              <w:t>66:45:0200253-ПТ3</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341474,02</w:t>
            </w:r>
          </w:p>
        </w:tc>
        <w:tc>
          <w:tcPr>
            <w:tcW w:w="1700" w:type="dxa"/>
            <w:vAlign w:val="bottom"/>
          </w:tcPr>
          <w:p w:rsidR="0044716A" w:rsidRDefault="0044716A">
            <w:pPr>
              <w:pStyle w:val="ConsPlusNormal"/>
            </w:pPr>
            <w:r>
              <w:t>1618339,78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341476,67</w:t>
            </w:r>
          </w:p>
        </w:tc>
        <w:tc>
          <w:tcPr>
            <w:tcW w:w="1700" w:type="dxa"/>
            <w:vAlign w:val="bottom"/>
          </w:tcPr>
          <w:p w:rsidR="0044716A" w:rsidRDefault="0044716A">
            <w:pPr>
              <w:pStyle w:val="ConsPlusNormal"/>
            </w:pPr>
            <w:r>
              <w:t>1618339,78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341478,22</w:t>
            </w:r>
          </w:p>
        </w:tc>
        <w:tc>
          <w:tcPr>
            <w:tcW w:w="1700" w:type="dxa"/>
            <w:vAlign w:val="bottom"/>
          </w:tcPr>
          <w:p w:rsidR="0044716A" w:rsidRDefault="0044716A">
            <w:pPr>
              <w:pStyle w:val="ConsPlusNormal"/>
            </w:pPr>
            <w:r>
              <w:t>1618340,92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341478,84</w:t>
            </w:r>
          </w:p>
        </w:tc>
        <w:tc>
          <w:tcPr>
            <w:tcW w:w="1700" w:type="dxa"/>
            <w:vAlign w:val="bottom"/>
          </w:tcPr>
          <w:p w:rsidR="0044716A" w:rsidRDefault="0044716A">
            <w:pPr>
              <w:pStyle w:val="ConsPlusNormal"/>
            </w:pPr>
            <w:r>
              <w:t>1618342,61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341479,39</w:t>
            </w:r>
          </w:p>
        </w:tc>
        <w:tc>
          <w:tcPr>
            <w:tcW w:w="1700" w:type="dxa"/>
            <w:vAlign w:val="bottom"/>
          </w:tcPr>
          <w:p w:rsidR="0044716A" w:rsidRDefault="0044716A">
            <w:pPr>
              <w:pStyle w:val="ConsPlusNormal"/>
            </w:pPr>
            <w:r>
              <w:t>1618349,95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341480,25</w:t>
            </w:r>
          </w:p>
        </w:tc>
        <w:tc>
          <w:tcPr>
            <w:tcW w:w="1700" w:type="dxa"/>
            <w:vAlign w:val="bottom"/>
          </w:tcPr>
          <w:p w:rsidR="0044716A" w:rsidRDefault="0044716A">
            <w:pPr>
              <w:pStyle w:val="ConsPlusNormal"/>
            </w:pPr>
            <w:r>
              <w:t>1618366,22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341467,44</w:t>
            </w:r>
          </w:p>
        </w:tc>
        <w:tc>
          <w:tcPr>
            <w:tcW w:w="1700" w:type="dxa"/>
            <w:vAlign w:val="bottom"/>
          </w:tcPr>
          <w:p w:rsidR="0044716A" w:rsidRDefault="0044716A">
            <w:pPr>
              <w:pStyle w:val="ConsPlusNormal"/>
            </w:pPr>
            <w:r>
              <w:t>1618366,5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341466,94</w:t>
            </w:r>
          </w:p>
        </w:tc>
        <w:tc>
          <w:tcPr>
            <w:tcW w:w="1700" w:type="dxa"/>
            <w:vAlign w:val="bottom"/>
          </w:tcPr>
          <w:p w:rsidR="0044716A" w:rsidRDefault="0044716A">
            <w:pPr>
              <w:pStyle w:val="ConsPlusNormal"/>
            </w:pPr>
            <w:r>
              <w:t>1618347,76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341456,96</w:t>
            </w:r>
          </w:p>
        </w:tc>
        <w:tc>
          <w:tcPr>
            <w:tcW w:w="1700" w:type="dxa"/>
            <w:vAlign w:val="bottom"/>
          </w:tcPr>
          <w:p w:rsidR="0044716A" w:rsidRDefault="0044716A">
            <w:pPr>
              <w:pStyle w:val="ConsPlusNormal"/>
            </w:pPr>
            <w:r>
              <w:t>1618347,96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341457,54</w:t>
            </w:r>
          </w:p>
        </w:tc>
        <w:tc>
          <w:tcPr>
            <w:tcW w:w="1700" w:type="dxa"/>
            <w:vAlign w:val="bottom"/>
          </w:tcPr>
          <w:p w:rsidR="0044716A" w:rsidRDefault="0044716A">
            <w:pPr>
              <w:pStyle w:val="ConsPlusNormal"/>
            </w:pPr>
            <w:r>
              <w:t>1618366,78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341456,38</w:t>
            </w:r>
          </w:p>
        </w:tc>
        <w:tc>
          <w:tcPr>
            <w:tcW w:w="1700" w:type="dxa"/>
            <w:vAlign w:val="bottom"/>
          </w:tcPr>
          <w:p w:rsidR="0044716A" w:rsidRDefault="0044716A">
            <w:pPr>
              <w:pStyle w:val="ConsPlusNormal"/>
            </w:pPr>
            <w:r>
              <w:t>1618366,81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341450,38</w:t>
            </w:r>
          </w:p>
        </w:tc>
        <w:tc>
          <w:tcPr>
            <w:tcW w:w="1700" w:type="dxa"/>
            <w:vAlign w:val="bottom"/>
          </w:tcPr>
          <w:p w:rsidR="0044716A" w:rsidRDefault="0044716A">
            <w:pPr>
              <w:pStyle w:val="ConsPlusNormal"/>
            </w:pPr>
            <w:r>
              <w:t>1618366,96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341451,05</w:t>
            </w:r>
          </w:p>
        </w:tc>
        <w:tc>
          <w:tcPr>
            <w:tcW w:w="1700" w:type="dxa"/>
            <w:vAlign w:val="bottom"/>
          </w:tcPr>
          <w:p w:rsidR="0044716A" w:rsidRDefault="0044716A">
            <w:pPr>
              <w:pStyle w:val="ConsPlusNormal"/>
            </w:pPr>
            <w:r>
              <w:t>1618341,71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341458,11</w:t>
            </w:r>
          </w:p>
        </w:tc>
        <w:tc>
          <w:tcPr>
            <w:tcW w:w="1700" w:type="dxa"/>
            <w:vAlign w:val="bottom"/>
          </w:tcPr>
          <w:p w:rsidR="0044716A" w:rsidRDefault="0044716A">
            <w:pPr>
              <w:pStyle w:val="ConsPlusNormal"/>
            </w:pPr>
            <w:r>
              <w:t>1618341,46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341458,32</w:t>
            </w:r>
          </w:p>
        </w:tc>
        <w:tc>
          <w:tcPr>
            <w:tcW w:w="1700" w:type="dxa"/>
            <w:vAlign w:val="bottom"/>
          </w:tcPr>
          <w:p w:rsidR="0044716A" w:rsidRDefault="0044716A">
            <w:pPr>
              <w:pStyle w:val="ConsPlusNormal"/>
            </w:pPr>
            <w:r>
              <w:t>1618340,3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341474,02</w:t>
            </w:r>
          </w:p>
        </w:tc>
        <w:tc>
          <w:tcPr>
            <w:tcW w:w="1700" w:type="dxa"/>
            <w:vAlign w:val="bottom"/>
          </w:tcPr>
          <w:p w:rsidR="0044716A" w:rsidRDefault="0044716A">
            <w:pPr>
              <w:pStyle w:val="ConsPlusNormal"/>
            </w:pPr>
            <w:r>
              <w:t>1618339,78</w:t>
            </w:r>
          </w:p>
        </w:tc>
      </w:tr>
      <w:tr w:rsidR="0044716A">
        <w:tc>
          <w:tcPr>
            <w:tcW w:w="4251" w:type="dxa"/>
            <w:vMerge w:val="restart"/>
          </w:tcPr>
          <w:p w:rsidR="0044716A" w:rsidRDefault="0044716A">
            <w:pPr>
              <w:pStyle w:val="ConsPlusNormal"/>
            </w:pPr>
            <w:r>
              <w:lastRenderedPageBreak/>
              <w:t>66:45:0200253-ПТ4</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341467,44</w:t>
            </w:r>
          </w:p>
        </w:tc>
        <w:tc>
          <w:tcPr>
            <w:tcW w:w="1700" w:type="dxa"/>
            <w:vAlign w:val="bottom"/>
          </w:tcPr>
          <w:p w:rsidR="0044716A" w:rsidRDefault="0044716A">
            <w:pPr>
              <w:pStyle w:val="ConsPlusNormal"/>
            </w:pPr>
            <w:r>
              <w:t>1618366,50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341480,25</w:t>
            </w:r>
          </w:p>
        </w:tc>
        <w:tc>
          <w:tcPr>
            <w:tcW w:w="1700" w:type="dxa"/>
            <w:vAlign w:val="bottom"/>
          </w:tcPr>
          <w:p w:rsidR="0044716A" w:rsidRDefault="0044716A">
            <w:pPr>
              <w:pStyle w:val="ConsPlusNormal"/>
            </w:pPr>
            <w:r>
              <w:t>1618366,22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341481,64</w:t>
            </w:r>
          </w:p>
        </w:tc>
        <w:tc>
          <w:tcPr>
            <w:tcW w:w="1700" w:type="dxa"/>
            <w:vAlign w:val="bottom"/>
          </w:tcPr>
          <w:p w:rsidR="0044716A" w:rsidRDefault="0044716A">
            <w:pPr>
              <w:pStyle w:val="ConsPlusNormal"/>
            </w:pPr>
            <w:r>
              <w:t>1618385,78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341468,22</w:t>
            </w:r>
          </w:p>
        </w:tc>
        <w:tc>
          <w:tcPr>
            <w:tcW w:w="1700" w:type="dxa"/>
            <w:vAlign w:val="bottom"/>
          </w:tcPr>
          <w:p w:rsidR="0044716A" w:rsidRDefault="0044716A">
            <w:pPr>
              <w:pStyle w:val="ConsPlusNormal"/>
            </w:pPr>
            <w:r>
              <w:t>1618385,92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341449,98</w:t>
            </w:r>
          </w:p>
        </w:tc>
        <w:tc>
          <w:tcPr>
            <w:tcW w:w="1700" w:type="dxa"/>
            <w:vAlign w:val="bottom"/>
          </w:tcPr>
          <w:p w:rsidR="0044716A" w:rsidRDefault="0044716A">
            <w:pPr>
              <w:pStyle w:val="ConsPlusNormal"/>
            </w:pPr>
            <w:r>
              <w:t>1618386,42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341449,97</w:t>
            </w:r>
          </w:p>
        </w:tc>
        <w:tc>
          <w:tcPr>
            <w:tcW w:w="1700" w:type="dxa"/>
            <w:vAlign w:val="bottom"/>
          </w:tcPr>
          <w:p w:rsidR="0044716A" w:rsidRDefault="0044716A">
            <w:pPr>
              <w:pStyle w:val="ConsPlusNormal"/>
            </w:pPr>
            <w:r>
              <w:t>1618377,98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341450,38</w:t>
            </w:r>
          </w:p>
        </w:tc>
        <w:tc>
          <w:tcPr>
            <w:tcW w:w="1700" w:type="dxa"/>
            <w:vAlign w:val="bottom"/>
          </w:tcPr>
          <w:p w:rsidR="0044716A" w:rsidRDefault="0044716A">
            <w:pPr>
              <w:pStyle w:val="ConsPlusNormal"/>
            </w:pPr>
            <w:r>
              <w:t>1618366,96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341456,52</w:t>
            </w:r>
          </w:p>
        </w:tc>
        <w:tc>
          <w:tcPr>
            <w:tcW w:w="1700" w:type="dxa"/>
            <w:vAlign w:val="bottom"/>
          </w:tcPr>
          <w:p w:rsidR="0044716A" w:rsidRDefault="0044716A">
            <w:pPr>
              <w:pStyle w:val="ConsPlusNormal"/>
            </w:pPr>
            <w:r>
              <w:t>1618366,76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341456,85</w:t>
            </w:r>
          </w:p>
        </w:tc>
        <w:tc>
          <w:tcPr>
            <w:tcW w:w="1700" w:type="dxa"/>
            <w:vAlign w:val="bottom"/>
          </w:tcPr>
          <w:p w:rsidR="0044716A" w:rsidRDefault="0044716A">
            <w:pPr>
              <w:pStyle w:val="ConsPlusNormal"/>
            </w:pPr>
            <w:r>
              <w:t>1618381,45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341467,84</w:t>
            </w:r>
          </w:p>
        </w:tc>
        <w:tc>
          <w:tcPr>
            <w:tcW w:w="1700" w:type="dxa"/>
            <w:vAlign w:val="bottom"/>
          </w:tcPr>
          <w:p w:rsidR="0044716A" w:rsidRDefault="0044716A">
            <w:pPr>
              <w:pStyle w:val="ConsPlusNormal"/>
            </w:pPr>
            <w:r>
              <w:t>1618381,17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341467,44</w:t>
            </w:r>
          </w:p>
        </w:tc>
        <w:tc>
          <w:tcPr>
            <w:tcW w:w="1700" w:type="dxa"/>
            <w:vAlign w:val="bottom"/>
          </w:tcPr>
          <w:p w:rsidR="0044716A" w:rsidRDefault="0044716A">
            <w:pPr>
              <w:pStyle w:val="ConsPlusNormal"/>
            </w:pPr>
            <w:r>
              <w:t>1618366,50</w:t>
            </w:r>
          </w:p>
        </w:tc>
      </w:tr>
      <w:tr w:rsidR="0044716A">
        <w:tc>
          <w:tcPr>
            <w:tcW w:w="4251" w:type="dxa"/>
            <w:vMerge w:val="restart"/>
            <w:tcBorders>
              <w:bottom w:val="nil"/>
            </w:tcBorders>
          </w:tcPr>
          <w:p w:rsidR="0044716A" w:rsidRDefault="0044716A">
            <w:pPr>
              <w:pStyle w:val="ConsPlusNormal"/>
            </w:pPr>
            <w:r>
              <w:t>66:45:0200253-ПТ5</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341292,84</w:t>
            </w:r>
          </w:p>
        </w:tc>
        <w:tc>
          <w:tcPr>
            <w:tcW w:w="1700" w:type="dxa"/>
            <w:vAlign w:val="bottom"/>
          </w:tcPr>
          <w:p w:rsidR="0044716A" w:rsidRDefault="0044716A">
            <w:pPr>
              <w:pStyle w:val="ConsPlusNormal"/>
            </w:pPr>
            <w:r>
              <w:t>1618593,67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341300,63</w:t>
            </w:r>
          </w:p>
        </w:tc>
        <w:tc>
          <w:tcPr>
            <w:tcW w:w="1700" w:type="dxa"/>
            <w:vAlign w:val="bottom"/>
          </w:tcPr>
          <w:p w:rsidR="0044716A" w:rsidRDefault="0044716A">
            <w:pPr>
              <w:pStyle w:val="ConsPlusNormal"/>
            </w:pPr>
            <w:r>
              <w:t>1618597,54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341339,25</w:t>
            </w:r>
          </w:p>
        </w:tc>
        <w:tc>
          <w:tcPr>
            <w:tcW w:w="1700" w:type="dxa"/>
            <w:vAlign w:val="bottom"/>
          </w:tcPr>
          <w:p w:rsidR="0044716A" w:rsidRDefault="0044716A">
            <w:pPr>
              <w:pStyle w:val="ConsPlusNormal"/>
            </w:pPr>
            <w:r>
              <w:t>1618606,67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341340,52</w:t>
            </w:r>
          </w:p>
        </w:tc>
        <w:tc>
          <w:tcPr>
            <w:tcW w:w="1700" w:type="dxa"/>
            <w:vAlign w:val="bottom"/>
          </w:tcPr>
          <w:p w:rsidR="0044716A" w:rsidRDefault="0044716A">
            <w:pPr>
              <w:pStyle w:val="ConsPlusNormal"/>
            </w:pPr>
            <w:r>
              <w:t>1618569,62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341329,75</w:t>
            </w:r>
          </w:p>
        </w:tc>
        <w:tc>
          <w:tcPr>
            <w:tcW w:w="1700" w:type="dxa"/>
            <w:vAlign w:val="bottom"/>
          </w:tcPr>
          <w:p w:rsidR="0044716A" w:rsidRDefault="0044716A">
            <w:pPr>
              <w:pStyle w:val="ConsPlusNormal"/>
            </w:pPr>
            <w:r>
              <w:t>1618535,68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341343,04</w:t>
            </w:r>
          </w:p>
        </w:tc>
        <w:tc>
          <w:tcPr>
            <w:tcW w:w="1700" w:type="dxa"/>
            <w:vAlign w:val="bottom"/>
          </w:tcPr>
          <w:p w:rsidR="0044716A" w:rsidRDefault="0044716A">
            <w:pPr>
              <w:pStyle w:val="ConsPlusNormal"/>
            </w:pPr>
            <w:r>
              <w:t>1618526,43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341342,57</w:t>
            </w:r>
          </w:p>
        </w:tc>
        <w:tc>
          <w:tcPr>
            <w:tcW w:w="1700" w:type="dxa"/>
            <w:vAlign w:val="bottom"/>
          </w:tcPr>
          <w:p w:rsidR="0044716A" w:rsidRDefault="0044716A">
            <w:pPr>
              <w:pStyle w:val="ConsPlusNormal"/>
            </w:pPr>
            <w:r>
              <w:t>1618514,28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341355,83</w:t>
            </w:r>
          </w:p>
        </w:tc>
        <w:tc>
          <w:tcPr>
            <w:tcW w:w="1700" w:type="dxa"/>
            <w:vAlign w:val="bottom"/>
          </w:tcPr>
          <w:p w:rsidR="0044716A" w:rsidRDefault="0044716A">
            <w:pPr>
              <w:pStyle w:val="ConsPlusNormal"/>
            </w:pPr>
            <w:r>
              <w:t>1618517,35</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341360,67</w:t>
            </w:r>
          </w:p>
        </w:tc>
        <w:tc>
          <w:tcPr>
            <w:tcW w:w="1700" w:type="dxa"/>
            <w:vAlign w:val="bottom"/>
          </w:tcPr>
          <w:p w:rsidR="0044716A" w:rsidRDefault="0044716A">
            <w:pPr>
              <w:pStyle w:val="ConsPlusNormal"/>
            </w:pPr>
            <w:r>
              <w:t>1618562,9</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341360,94</w:t>
            </w:r>
          </w:p>
        </w:tc>
        <w:tc>
          <w:tcPr>
            <w:tcW w:w="1700" w:type="dxa"/>
            <w:vAlign w:val="bottom"/>
          </w:tcPr>
          <w:p w:rsidR="0044716A" w:rsidRDefault="0044716A">
            <w:pPr>
              <w:pStyle w:val="ConsPlusNormal"/>
            </w:pPr>
            <w:r>
              <w:t>1618601,82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341343,11</w:t>
            </w:r>
          </w:p>
        </w:tc>
        <w:tc>
          <w:tcPr>
            <w:tcW w:w="1700" w:type="dxa"/>
            <w:vAlign w:val="bottom"/>
          </w:tcPr>
          <w:p w:rsidR="0044716A" w:rsidRDefault="0044716A">
            <w:pPr>
              <w:pStyle w:val="ConsPlusNormal"/>
            </w:pPr>
            <w:r>
              <w:t>1618611,88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341340,46</w:t>
            </w:r>
          </w:p>
        </w:tc>
        <w:tc>
          <w:tcPr>
            <w:tcW w:w="1700" w:type="dxa"/>
            <w:vAlign w:val="bottom"/>
          </w:tcPr>
          <w:p w:rsidR="0044716A" w:rsidRDefault="0044716A">
            <w:pPr>
              <w:pStyle w:val="ConsPlusNormal"/>
            </w:pPr>
            <w:r>
              <w:t>1618611,14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341334,93</w:t>
            </w:r>
          </w:p>
        </w:tc>
        <w:tc>
          <w:tcPr>
            <w:tcW w:w="1700" w:type="dxa"/>
            <w:vAlign w:val="bottom"/>
          </w:tcPr>
          <w:p w:rsidR="0044716A" w:rsidRDefault="0044716A">
            <w:pPr>
              <w:pStyle w:val="ConsPlusNormal"/>
            </w:pPr>
            <w:r>
              <w:t>1618609,22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341325,85</w:t>
            </w:r>
          </w:p>
        </w:tc>
        <w:tc>
          <w:tcPr>
            <w:tcW w:w="1700" w:type="dxa"/>
            <w:vAlign w:val="bottom"/>
          </w:tcPr>
          <w:p w:rsidR="0044716A" w:rsidRDefault="0044716A">
            <w:pPr>
              <w:pStyle w:val="ConsPlusNormal"/>
            </w:pPr>
            <w:r>
              <w:t>1618611,7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341298,75</w:t>
            </w:r>
          </w:p>
        </w:tc>
        <w:tc>
          <w:tcPr>
            <w:tcW w:w="1700" w:type="dxa"/>
            <w:vAlign w:val="bottom"/>
          </w:tcPr>
          <w:p w:rsidR="0044716A" w:rsidRDefault="0044716A">
            <w:pPr>
              <w:pStyle w:val="ConsPlusNormal"/>
            </w:pPr>
            <w:r>
              <w:t>1618604,58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16</w:t>
            </w:r>
          </w:p>
        </w:tc>
        <w:tc>
          <w:tcPr>
            <w:tcW w:w="1700" w:type="dxa"/>
            <w:vAlign w:val="bottom"/>
          </w:tcPr>
          <w:p w:rsidR="0044716A" w:rsidRDefault="0044716A">
            <w:pPr>
              <w:pStyle w:val="ConsPlusNormal"/>
            </w:pPr>
            <w:r>
              <w:t>341298,69</w:t>
            </w:r>
          </w:p>
        </w:tc>
        <w:tc>
          <w:tcPr>
            <w:tcW w:w="1700" w:type="dxa"/>
            <w:vAlign w:val="bottom"/>
          </w:tcPr>
          <w:p w:rsidR="0044716A" w:rsidRDefault="0044716A">
            <w:pPr>
              <w:pStyle w:val="ConsPlusNormal"/>
            </w:pPr>
            <w:r>
              <w:t>1618611,34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17</w:t>
            </w:r>
          </w:p>
        </w:tc>
        <w:tc>
          <w:tcPr>
            <w:tcW w:w="1700" w:type="dxa"/>
            <w:vAlign w:val="bottom"/>
          </w:tcPr>
          <w:p w:rsidR="0044716A" w:rsidRDefault="0044716A">
            <w:pPr>
              <w:pStyle w:val="ConsPlusNormal"/>
            </w:pPr>
            <w:r>
              <w:t>341303,73</w:t>
            </w:r>
          </w:p>
        </w:tc>
        <w:tc>
          <w:tcPr>
            <w:tcW w:w="1700" w:type="dxa"/>
            <w:vAlign w:val="bottom"/>
          </w:tcPr>
          <w:p w:rsidR="0044716A" w:rsidRDefault="0044716A">
            <w:pPr>
              <w:pStyle w:val="ConsPlusNormal"/>
            </w:pPr>
            <w:r>
              <w:t>1618618,6</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18</w:t>
            </w:r>
          </w:p>
        </w:tc>
        <w:tc>
          <w:tcPr>
            <w:tcW w:w="1700" w:type="dxa"/>
            <w:vAlign w:val="bottom"/>
          </w:tcPr>
          <w:p w:rsidR="0044716A" w:rsidRDefault="0044716A">
            <w:pPr>
              <w:pStyle w:val="ConsPlusNormal"/>
            </w:pPr>
            <w:r>
              <w:t>341286,15</w:t>
            </w:r>
          </w:p>
        </w:tc>
        <w:tc>
          <w:tcPr>
            <w:tcW w:w="1700" w:type="dxa"/>
            <w:vAlign w:val="bottom"/>
          </w:tcPr>
          <w:p w:rsidR="0044716A" w:rsidRDefault="0044716A">
            <w:pPr>
              <w:pStyle w:val="ConsPlusNormal"/>
            </w:pPr>
            <w:r>
              <w:t>1618613,28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19</w:t>
            </w:r>
          </w:p>
        </w:tc>
        <w:tc>
          <w:tcPr>
            <w:tcW w:w="1700" w:type="dxa"/>
            <w:vAlign w:val="bottom"/>
          </w:tcPr>
          <w:p w:rsidR="0044716A" w:rsidRDefault="0044716A">
            <w:pPr>
              <w:pStyle w:val="ConsPlusNormal"/>
            </w:pPr>
            <w:r>
              <w:t>341292,96</w:t>
            </w:r>
          </w:p>
        </w:tc>
        <w:tc>
          <w:tcPr>
            <w:tcW w:w="1700" w:type="dxa"/>
            <w:vAlign w:val="bottom"/>
          </w:tcPr>
          <w:p w:rsidR="0044716A" w:rsidRDefault="0044716A">
            <w:pPr>
              <w:pStyle w:val="ConsPlusNormal"/>
            </w:pPr>
            <w:r>
              <w:t>1618609,6</w:t>
            </w:r>
          </w:p>
        </w:tc>
      </w:tr>
      <w:tr w:rsidR="0044716A">
        <w:tc>
          <w:tcPr>
            <w:tcW w:w="4251" w:type="dxa"/>
            <w:vMerge w:val="restart"/>
            <w:tcBorders>
              <w:top w:val="nil"/>
            </w:tcBorders>
          </w:tcPr>
          <w:p w:rsidR="0044716A" w:rsidRDefault="0044716A">
            <w:pPr>
              <w:pStyle w:val="ConsPlusNormal"/>
            </w:pPr>
          </w:p>
        </w:tc>
        <w:tc>
          <w:tcPr>
            <w:tcW w:w="1417" w:type="dxa"/>
            <w:vAlign w:val="bottom"/>
          </w:tcPr>
          <w:p w:rsidR="0044716A" w:rsidRDefault="0044716A">
            <w:pPr>
              <w:pStyle w:val="ConsPlusNormal"/>
            </w:pPr>
            <w:r>
              <w:t>20</w:t>
            </w:r>
          </w:p>
        </w:tc>
        <w:tc>
          <w:tcPr>
            <w:tcW w:w="1700" w:type="dxa"/>
            <w:vAlign w:val="bottom"/>
          </w:tcPr>
          <w:p w:rsidR="0044716A" w:rsidRDefault="0044716A">
            <w:pPr>
              <w:pStyle w:val="ConsPlusNormal"/>
            </w:pPr>
            <w:r>
              <w:t>341293,07</w:t>
            </w:r>
          </w:p>
        </w:tc>
        <w:tc>
          <w:tcPr>
            <w:tcW w:w="1700" w:type="dxa"/>
            <w:vAlign w:val="bottom"/>
          </w:tcPr>
          <w:p w:rsidR="0044716A" w:rsidRDefault="0044716A">
            <w:pPr>
              <w:pStyle w:val="ConsPlusNormal"/>
            </w:pPr>
            <w:r>
              <w:t>1618603,13</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341292,84</w:t>
            </w:r>
          </w:p>
        </w:tc>
        <w:tc>
          <w:tcPr>
            <w:tcW w:w="1700" w:type="dxa"/>
            <w:vAlign w:val="bottom"/>
          </w:tcPr>
          <w:p w:rsidR="0044716A" w:rsidRDefault="0044716A">
            <w:pPr>
              <w:pStyle w:val="ConsPlusNormal"/>
            </w:pPr>
            <w:r>
              <w:t>1618593,67</w:t>
            </w:r>
          </w:p>
        </w:tc>
      </w:tr>
      <w:tr w:rsidR="0044716A">
        <w:tc>
          <w:tcPr>
            <w:tcW w:w="4251" w:type="dxa"/>
            <w:vMerge w:val="restart"/>
            <w:tcBorders>
              <w:bottom w:val="nil"/>
            </w:tcBorders>
          </w:tcPr>
          <w:p w:rsidR="0044716A" w:rsidRDefault="0044716A">
            <w:pPr>
              <w:pStyle w:val="ConsPlusNormal"/>
            </w:pPr>
            <w:r>
              <w:t>66:45:0200253-ПТ6</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341292,84</w:t>
            </w:r>
          </w:p>
        </w:tc>
        <w:tc>
          <w:tcPr>
            <w:tcW w:w="1700" w:type="dxa"/>
            <w:vAlign w:val="bottom"/>
          </w:tcPr>
          <w:p w:rsidR="0044716A" w:rsidRDefault="0044716A">
            <w:pPr>
              <w:pStyle w:val="ConsPlusNormal"/>
            </w:pPr>
            <w:r>
              <w:t>1618593,67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341300,63</w:t>
            </w:r>
          </w:p>
        </w:tc>
        <w:tc>
          <w:tcPr>
            <w:tcW w:w="1700" w:type="dxa"/>
            <w:vAlign w:val="bottom"/>
          </w:tcPr>
          <w:p w:rsidR="0044716A" w:rsidRDefault="0044716A">
            <w:pPr>
              <w:pStyle w:val="ConsPlusNormal"/>
            </w:pPr>
            <w:r>
              <w:t>1618597,54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341339,25</w:t>
            </w:r>
          </w:p>
        </w:tc>
        <w:tc>
          <w:tcPr>
            <w:tcW w:w="1700" w:type="dxa"/>
            <w:vAlign w:val="bottom"/>
          </w:tcPr>
          <w:p w:rsidR="0044716A" w:rsidRDefault="0044716A">
            <w:pPr>
              <w:pStyle w:val="ConsPlusNormal"/>
            </w:pPr>
            <w:r>
              <w:t>1618606,67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341340,52</w:t>
            </w:r>
          </w:p>
        </w:tc>
        <w:tc>
          <w:tcPr>
            <w:tcW w:w="1700" w:type="dxa"/>
            <w:vAlign w:val="bottom"/>
          </w:tcPr>
          <w:p w:rsidR="0044716A" w:rsidRDefault="0044716A">
            <w:pPr>
              <w:pStyle w:val="ConsPlusNormal"/>
            </w:pPr>
            <w:r>
              <w:t>1618569,62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341329,75</w:t>
            </w:r>
          </w:p>
        </w:tc>
        <w:tc>
          <w:tcPr>
            <w:tcW w:w="1700" w:type="dxa"/>
            <w:vAlign w:val="bottom"/>
          </w:tcPr>
          <w:p w:rsidR="0044716A" w:rsidRDefault="0044716A">
            <w:pPr>
              <w:pStyle w:val="ConsPlusNormal"/>
            </w:pPr>
            <w:r>
              <w:t>1618535,68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341343,04</w:t>
            </w:r>
          </w:p>
        </w:tc>
        <w:tc>
          <w:tcPr>
            <w:tcW w:w="1700" w:type="dxa"/>
            <w:vAlign w:val="bottom"/>
          </w:tcPr>
          <w:p w:rsidR="0044716A" w:rsidRDefault="0044716A">
            <w:pPr>
              <w:pStyle w:val="ConsPlusNormal"/>
            </w:pPr>
            <w:r>
              <w:t>1618526,43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341342,57</w:t>
            </w:r>
          </w:p>
        </w:tc>
        <w:tc>
          <w:tcPr>
            <w:tcW w:w="1700" w:type="dxa"/>
            <w:vAlign w:val="bottom"/>
          </w:tcPr>
          <w:p w:rsidR="0044716A" w:rsidRDefault="0044716A">
            <w:pPr>
              <w:pStyle w:val="ConsPlusNormal"/>
            </w:pPr>
            <w:r>
              <w:t>1618514,28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341355,83</w:t>
            </w:r>
          </w:p>
        </w:tc>
        <w:tc>
          <w:tcPr>
            <w:tcW w:w="1700" w:type="dxa"/>
            <w:vAlign w:val="bottom"/>
          </w:tcPr>
          <w:p w:rsidR="0044716A" w:rsidRDefault="0044716A">
            <w:pPr>
              <w:pStyle w:val="ConsPlusNormal"/>
            </w:pPr>
            <w:r>
              <w:t>1618517,35</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341360,67</w:t>
            </w:r>
          </w:p>
        </w:tc>
        <w:tc>
          <w:tcPr>
            <w:tcW w:w="1700" w:type="dxa"/>
            <w:vAlign w:val="bottom"/>
          </w:tcPr>
          <w:p w:rsidR="0044716A" w:rsidRDefault="0044716A">
            <w:pPr>
              <w:pStyle w:val="ConsPlusNormal"/>
            </w:pPr>
            <w:r>
              <w:t>1618562,9</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341360,94</w:t>
            </w:r>
          </w:p>
        </w:tc>
        <w:tc>
          <w:tcPr>
            <w:tcW w:w="1700" w:type="dxa"/>
            <w:vAlign w:val="bottom"/>
          </w:tcPr>
          <w:p w:rsidR="0044716A" w:rsidRDefault="0044716A">
            <w:pPr>
              <w:pStyle w:val="ConsPlusNormal"/>
            </w:pPr>
            <w:r>
              <w:t>1618601,82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341343,11</w:t>
            </w:r>
          </w:p>
        </w:tc>
        <w:tc>
          <w:tcPr>
            <w:tcW w:w="1700" w:type="dxa"/>
            <w:vAlign w:val="bottom"/>
          </w:tcPr>
          <w:p w:rsidR="0044716A" w:rsidRDefault="0044716A">
            <w:pPr>
              <w:pStyle w:val="ConsPlusNormal"/>
            </w:pPr>
            <w:r>
              <w:t>1618611,88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341340,46</w:t>
            </w:r>
          </w:p>
        </w:tc>
        <w:tc>
          <w:tcPr>
            <w:tcW w:w="1700" w:type="dxa"/>
            <w:vAlign w:val="bottom"/>
          </w:tcPr>
          <w:p w:rsidR="0044716A" w:rsidRDefault="0044716A">
            <w:pPr>
              <w:pStyle w:val="ConsPlusNormal"/>
            </w:pPr>
            <w:r>
              <w:t>1618611,14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341334,93</w:t>
            </w:r>
          </w:p>
        </w:tc>
        <w:tc>
          <w:tcPr>
            <w:tcW w:w="1700" w:type="dxa"/>
            <w:vAlign w:val="bottom"/>
          </w:tcPr>
          <w:p w:rsidR="0044716A" w:rsidRDefault="0044716A">
            <w:pPr>
              <w:pStyle w:val="ConsPlusNormal"/>
            </w:pPr>
            <w:r>
              <w:t>1618609,22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341325,85</w:t>
            </w:r>
          </w:p>
        </w:tc>
        <w:tc>
          <w:tcPr>
            <w:tcW w:w="1700" w:type="dxa"/>
            <w:vAlign w:val="bottom"/>
          </w:tcPr>
          <w:p w:rsidR="0044716A" w:rsidRDefault="0044716A">
            <w:pPr>
              <w:pStyle w:val="ConsPlusNormal"/>
            </w:pPr>
            <w:r>
              <w:t>1618611,7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341298,75</w:t>
            </w:r>
          </w:p>
        </w:tc>
        <w:tc>
          <w:tcPr>
            <w:tcW w:w="1700" w:type="dxa"/>
            <w:vAlign w:val="bottom"/>
          </w:tcPr>
          <w:p w:rsidR="0044716A" w:rsidRDefault="0044716A">
            <w:pPr>
              <w:pStyle w:val="ConsPlusNormal"/>
            </w:pPr>
            <w:r>
              <w:t>1618604,58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16</w:t>
            </w:r>
          </w:p>
        </w:tc>
        <w:tc>
          <w:tcPr>
            <w:tcW w:w="1700" w:type="dxa"/>
            <w:vAlign w:val="bottom"/>
          </w:tcPr>
          <w:p w:rsidR="0044716A" w:rsidRDefault="0044716A">
            <w:pPr>
              <w:pStyle w:val="ConsPlusNormal"/>
            </w:pPr>
            <w:r>
              <w:t>341298,69</w:t>
            </w:r>
          </w:p>
        </w:tc>
        <w:tc>
          <w:tcPr>
            <w:tcW w:w="1700" w:type="dxa"/>
            <w:vAlign w:val="bottom"/>
          </w:tcPr>
          <w:p w:rsidR="0044716A" w:rsidRDefault="0044716A">
            <w:pPr>
              <w:pStyle w:val="ConsPlusNormal"/>
            </w:pPr>
            <w:r>
              <w:t>1618611,34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17</w:t>
            </w:r>
          </w:p>
        </w:tc>
        <w:tc>
          <w:tcPr>
            <w:tcW w:w="1700" w:type="dxa"/>
            <w:vAlign w:val="bottom"/>
          </w:tcPr>
          <w:p w:rsidR="0044716A" w:rsidRDefault="0044716A">
            <w:pPr>
              <w:pStyle w:val="ConsPlusNormal"/>
            </w:pPr>
            <w:r>
              <w:t>341303,73</w:t>
            </w:r>
          </w:p>
        </w:tc>
        <w:tc>
          <w:tcPr>
            <w:tcW w:w="1700" w:type="dxa"/>
            <w:vAlign w:val="bottom"/>
          </w:tcPr>
          <w:p w:rsidR="0044716A" w:rsidRDefault="0044716A">
            <w:pPr>
              <w:pStyle w:val="ConsPlusNormal"/>
            </w:pPr>
            <w:r>
              <w:t>1618618,6</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18</w:t>
            </w:r>
          </w:p>
        </w:tc>
        <w:tc>
          <w:tcPr>
            <w:tcW w:w="1700" w:type="dxa"/>
            <w:vAlign w:val="bottom"/>
          </w:tcPr>
          <w:p w:rsidR="0044716A" w:rsidRDefault="0044716A">
            <w:pPr>
              <w:pStyle w:val="ConsPlusNormal"/>
            </w:pPr>
            <w:r>
              <w:t>341286,15</w:t>
            </w:r>
          </w:p>
        </w:tc>
        <w:tc>
          <w:tcPr>
            <w:tcW w:w="1700" w:type="dxa"/>
            <w:vAlign w:val="bottom"/>
          </w:tcPr>
          <w:p w:rsidR="0044716A" w:rsidRDefault="0044716A">
            <w:pPr>
              <w:pStyle w:val="ConsPlusNormal"/>
            </w:pPr>
            <w:r>
              <w:t>1618613,28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19</w:t>
            </w:r>
          </w:p>
        </w:tc>
        <w:tc>
          <w:tcPr>
            <w:tcW w:w="1700" w:type="dxa"/>
            <w:vAlign w:val="bottom"/>
          </w:tcPr>
          <w:p w:rsidR="0044716A" w:rsidRDefault="0044716A">
            <w:pPr>
              <w:pStyle w:val="ConsPlusNormal"/>
            </w:pPr>
            <w:r>
              <w:t>341292,96</w:t>
            </w:r>
          </w:p>
        </w:tc>
        <w:tc>
          <w:tcPr>
            <w:tcW w:w="1700" w:type="dxa"/>
            <w:vAlign w:val="bottom"/>
          </w:tcPr>
          <w:p w:rsidR="0044716A" w:rsidRDefault="0044716A">
            <w:pPr>
              <w:pStyle w:val="ConsPlusNormal"/>
            </w:pPr>
            <w:r>
              <w:t>1618609,6</w:t>
            </w:r>
          </w:p>
        </w:tc>
      </w:tr>
      <w:tr w:rsidR="0044716A">
        <w:tc>
          <w:tcPr>
            <w:tcW w:w="4251" w:type="dxa"/>
            <w:vMerge w:val="restart"/>
            <w:tcBorders>
              <w:top w:val="nil"/>
            </w:tcBorders>
          </w:tcPr>
          <w:p w:rsidR="0044716A" w:rsidRDefault="0044716A">
            <w:pPr>
              <w:pStyle w:val="ConsPlusNormal"/>
            </w:pPr>
          </w:p>
        </w:tc>
        <w:tc>
          <w:tcPr>
            <w:tcW w:w="1417" w:type="dxa"/>
            <w:vAlign w:val="bottom"/>
          </w:tcPr>
          <w:p w:rsidR="0044716A" w:rsidRDefault="0044716A">
            <w:pPr>
              <w:pStyle w:val="ConsPlusNormal"/>
            </w:pPr>
            <w:r>
              <w:t>20</w:t>
            </w:r>
          </w:p>
        </w:tc>
        <w:tc>
          <w:tcPr>
            <w:tcW w:w="1700" w:type="dxa"/>
            <w:vAlign w:val="bottom"/>
          </w:tcPr>
          <w:p w:rsidR="0044716A" w:rsidRDefault="0044716A">
            <w:pPr>
              <w:pStyle w:val="ConsPlusNormal"/>
            </w:pPr>
            <w:r>
              <w:t>341293,07</w:t>
            </w:r>
          </w:p>
        </w:tc>
        <w:tc>
          <w:tcPr>
            <w:tcW w:w="1700" w:type="dxa"/>
            <w:vAlign w:val="bottom"/>
          </w:tcPr>
          <w:p w:rsidR="0044716A" w:rsidRDefault="0044716A">
            <w:pPr>
              <w:pStyle w:val="ConsPlusNormal"/>
            </w:pPr>
            <w:r>
              <w:t>1618603,13</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341292,84</w:t>
            </w:r>
          </w:p>
        </w:tc>
        <w:tc>
          <w:tcPr>
            <w:tcW w:w="1700" w:type="dxa"/>
            <w:vAlign w:val="bottom"/>
          </w:tcPr>
          <w:p w:rsidR="0044716A" w:rsidRDefault="0044716A">
            <w:pPr>
              <w:pStyle w:val="ConsPlusNormal"/>
            </w:pPr>
            <w:r>
              <w:t>1618593,67</w:t>
            </w:r>
          </w:p>
        </w:tc>
      </w:tr>
      <w:tr w:rsidR="0044716A">
        <w:tc>
          <w:tcPr>
            <w:tcW w:w="4251" w:type="dxa"/>
            <w:vMerge w:val="restart"/>
            <w:tcBorders>
              <w:bottom w:val="nil"/>
            </w:tcBorders>
          </w:tcPr>
          <w:p w:rsidR="0044716A" w:rsidRDefault="0044716A">
            <w:pPr>
              <w:pStyle w:val="ConsPlusNormal"/>
            </w:pPr>
            <w:r>
              <w:t>66:45:0200253-ПТ7</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341163,23</w:t>
            </w:r>
          </w:p>
        </w:tc>
        <w:tc>
          <w:tcPr>
            <w:tcW w:w="1700" w:type="dxa"/>
            <w:vAlign w:val="bottom"/>
          </w:tcPr>
          <w:p w:rsidR="0044716A" w:rsidRDefault="0044716A">
            <w:pPr>
              <w:pStyle w:val="ConsPlusNormal"/>
            </w:pPr>
            <w:r>
              <w:t>1618523,21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341173,24</w:t>
            </w:r>
          </w:p>
        </w:tc>
        <w:tc>
          <w:tcPr>
            <w:tcW w:w="1700" w:type="dxa"/>
            <w:vAlign w:val="bottom"/>
          </w:tcPr>
          <w:p w:rsidR="0044716A" w:rsidRDefault="0044716A">
            <w:pPr>
              <w:pStyle w:val="ConsPlusNormal"/>
            </w:pPr>
            <w:r>
              <w:t>1618525,83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341171,12</w:t>
            </w:r>
          </w:p>
        </w:tc>
        <w:tc>
          <w:tcPr>
            <w:tcW w:w="1700" w:type="dxa"/>
            <w:vAlign w:val="bottom"/>
          </w:tcPr>
          <w:p w:rsidR="0044716A" w:rsidRDefault="0044716A">
            <w:pPr>
              <w:pStyle w:val="ConsPlusNormal"/>
            </w:pPr>
            <w:r>
              <w:t>1618537,31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341168,6</w:t>
            </w:r>
          </w:p>
        </w:tc>
        <w:tc>
          <w:tcPr>
            <w:tcW w:w="1700" w:type="dxa"/>
            <w:vAlign w:val="bottom"/>
          </w:tcPr>
          <w:p w:rsidR="0044716A" w:rsidRDefault="0044716A">
            <w:pPr>
              <w:pStyle w:val="ConsPlusNormal"/>
            </w:pPr>
            <w:r>
              <w:t>1618555,44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341156,82</w:t>
            </w:r>
          </w:p>
        </w:tc>
        <w:tc>
          <w:tcPr>
            <w:tcW w:w="1700" w:type="dxa"/>
            <w:vAlign w:val="bottom"/>
          </w:tcPr>
          <w:p w:rsidR="0044716A" w:rsidRDefault="0044716A">
            <w:pPr>
              <w:pStyle w:val="ConsPlusNormal"/>
            </w:pPr>
            <w:r>
              <w:t>1618550,61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341156,81</w:t>
            </w:r>
          </w:p>
        </w:tc>
        <w:tc>
          <w:tcPr>
            <w:tcW w:w="1700" w:type="dxa"/>
            <w:vAlign w:val="bottom"/>
          </w:tcPr>
          <w:p w:rsidR="0044716A" w:rsidRDefault="0044716A">
            <w:pPr>
              <w:pStyle w:val="ConsPlusNormal"/>
            </w:pPr>
            <w:r>
              <w:t>1618549,6</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341163,23</w:t>
            </w:r>
          </w:p>
        </w:tc>
        <w:tc>
          <w:tcPr>
            <w:tcW w:w="1700" w:type="dxa"/>
            <w:vAlign w:val="bottom"/>
          </w:tcPr>
          <w:p w:rsidR="0044716A" w:rsidRDefault="0044716A">
            <w:pPr>
              <w:pStyle w:val="ConsPlusNormal"/>
            </w:pPr>
            <w:r>
              <w:t>1618523,21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341164,67</w:t>
            </w:r>
          </w:p>
        </w:tc>
        <w:tc>
          <w:tcPr>
            <w:tcW w:w="1700" w:type="dxa"/>
            <w:vAlign w:val="bottom"/>
          </w:tcPr>
          <w:p w:rsidR="0044716A" w:rsidRDefault="0044716A">
            <w:pPr>
              <w:pStyle w:val="ConsPlusNormal"/>
            </w:pPr>
            <w:r>
              <w:t>1618517,33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341176,21</w:t>
            </w:r>
          </w:p>
        </w:tc>
        <w:tc>
          <w:tcPr>
            <w:tcW w:w="1700" w:type="dxa"/>
            <w:vAlign w:val="bottom"/>
          </w:tcPr>
          <w:p w:rsidR="0044716A" w:rsidRDefault="0044716A">
            <w:pPr>
              <w:pStyle w:val="ConsPlusNormal"/>
            </w:pPr>
            <w:r>
              <w:t>1618470,71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341177,63</w:t>
            </w:r>
          </w:p>
        </w:tc>
        <w:tc>
          <w:tcPr>
            <w:tcW w:w="1700" w:type="dxa"/>
            <w:vAlign w:val="bottom"/>
          </w:tcPr>
          <w:p w:rsidR="0044716A" w:rsidRDefault="0044716A">
            <w:pPr>
              <w:pStyle w:val="ConsPlusNormal"/>
            </w:pPr>
            <w:r>
              <w:t>1618461,87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341187,65</w:t>
            </w:r>
          </w:p>
        </w:tc>
        <w:tc>
          <w:tcPr>
            <w:tcW w:w="1700" w:type="dxa"/>
            <w:vAlign w:val="bottom"/>
          </w:tcPr>
          <w:p w:rsidR="0044716A" w:rsidRDefault="0044716A">
            <w:pPr>
              <w:pStyle w:val="ConsPlusNormal"/>
            </w:pPr>
            <w:r>
              <w:t>1618422,69</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341191,56</w:t>
            </w:r>
          </w:p>
        </w:tc>
        <w:tc>
          <w:tcPr>
            <w:tcW w:w="1700" w:type="dxa"/>
            <w:vAlign w:val="bottom"/>
          </w:tcPr>
          <w:p w:rsidR="0044716A" w:rsidRDefault="0044716A">
            <w:pPr>
              <w:pStyle w:val="ConsPlusNormal"/>
            </w:pPr>
            <w:r>
              <w:t>1618409,7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341195,58</w:t>
            </w:r>
          </w:p>
        </w:tc>
        <w:tc>
          <w:tcPr>
            <w:tcW w:w="1700" w:type="dxa"/>
            <w:vAlign w:val="bottom"/>
          </w:tcPr>
          <w:p w:rsidR="0044716A" w:rsidRDefault="0044716A">
            <w:pPr>
              <w:pStyle w:val="ConsPlusNormal"/>
            </w:pPr>
            <w:r>
              <w:t>1618395,91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341199,46</w:t>
            </w:r>
          </w:p>
        </w:tc>
        <w:tc>
          <w:tcPr>
            <w:tcW w:w="1700" w:type="dxa"/>
            <w:vAlign w:val="bottom"/>
          </w:tcPr>
          <w:p w:rsidR="0044716A" w:rsidRDefault="0044716A">
            <w:pPr>
              <w:pStyle w:val="ConsPlusNormal"/>
            </w:pPr>
            <w:r>
              <w:t>1618384,59</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341202,14</w:t>
            </w:r>
          </w:p>
        </w:tc>
        <w:tc>
          <w:tcPr>
            <w:tcW w:w="1700" w:type="dxa"/>
            <w:vAlign w:val="bottom"/>
          </w:tcPr>
          <w:p w:rsidR="0044716A" w:rsidRDefault="0044716A">
            <w:pPr>
              <w:pStyle w:val="ConsPlusNormal"/>
            </w:pPr>
            <w:r>
              <w:t>1618395,52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341197,89</w:t>
            </w:r>
          </w:p>
        </w:tc>
        <w:tc>
          <w:tcPr>
            <w:tcW w:w="1700" w:type="dxa"/>
            <w:vAlign w:val="bottom"/>
          </w:tcPr>
          <w:p w:rsidR="0044716A" w:rsidRDefault="0044716A">
            <w:pPr>
              <w:pStyle w:val="ConsPlusNormal"/>
            </w:pPr>
            <w:r>
              <w:t>1618412,91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16</w:t>
            </w:r>
          </w:p>
        </w:tc>
        <w:tc>
          <w:tcPr>
            <w:tcW w:w="1700" w:type="dxa"/>
            <w:vAlign w:val="bottom"/>
          </w:tcPr>
          <w:p w:rsidR="0044716A" w:rsidRDefault="0044716A">
            <w:pPr>
              <w:pStyle w:val="ConsPlusNormal"/>
            </w:pPr>
            <w:r>
              <w:t>341197,09</w:t>
            </w:r>
          </w:p>
        </w:tc>
        <w:tc>
          <w:tcPr>
            <w:tcW w:w="1700" w:type="dxa"/>
            <w:vAlign w:val="bottom"/>
          </w:tcPr>
          <w:p w:rsidR="0044716A" w:rsidRDefault="0044716A">
            <w:pPr>
              <w:pStyle w:val="ConsPlusNormal"/>
            </w:pPr>
            <w:r>
              <w:t>1618412,73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17</w:t>
            </w:r>
          </w:p>
        </w:tc>
        <w:tc>
          <w:tcPr>
            <w:tcW w:w="1700" w:type="dxa"/>
            <w:vAlign w:val="bottom"/>
          </w:tcPr>
          <w:p w:rsidR="0044716A" w:rsidRDefault="0044716A">
            <w:pPr>
              <w:pStyle w:val="ConsPlusNormal"/>
            </w:pPr>
            <w:r>
              <w:t>341193,81</w:t>
            </w:r>
          </w:p>
        </w:tc>
        <w:tc>
          <w:tcPr>
            <w:tcW w:w="1700" w:type="dxa"/>
            <w:vAlign w:val="bottom"/>
          </w:tcPr>
          <w:p w:rsidR="0044716A" w:rsidRDefault="0044716A">
            <w:pPr>
              <w:pStyle w:val="ConsPlusNormal"/>
            </w:pPr>
            <w:r>
              <w:t>1618427,25</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18</w:t>
            </w:r>
          </w:p>
        </w:tc>
        <w:tc>
          <w:tcPr>
            <w:tcW w:w="1700" w:type="dxa"/>
            <w:vAlign w:val="bottom"/>
          </w:tcPr>
          <w:p w:rsidR="0044716A" w:rsidRDefault="0044716A">
            <w:pPr>
              <w:pStyle w:val="ConsPlusNormal"/>
            </w:pPr>
            <w:r>
              <w:t>341194,47</w:t>
            </w:r>
          </w:p>
        </w:tc>
        <w:tc>
          <w:tcPr>
            <w:tcW w:w="1700" w:type="dxa"/>
            <w:vAlign w:val="bottom"/>
          </w:tcPr>
          <w:p w:rsidR="0044716A" w:rsidRDefault="0044716A">
            <w:pPr>
              <w:pStyle w:val="ConsPlusNormal"/>
            </w:pPr>
            <w:r>
              <w:t>1618427,4</w:t>
            </w:r>
          </w:p>
        </w:tc>
      </w:tr>
      <w:tr w:rsidR="0044716A">
        <w:tc>
          <w:tcPr>
            <w:tcW w:w="4251" w:type="dxa"/>
            <w:vMerge w:val="restart"/>
            <w:tcBorders>
              <w:top w:val="nil"/>
            </w:tcBorders>
          </w:tcPr>
          <w:p w:rsidR="0044716A" w:rsidRDefault="0044716A">
            <w:pPr>
              <w:pStyle w:val="ConsPlusNormal"/>
            </w:pPr>
          </w:p>
        </w:tc>
        <w:tc>
          <w:tcPr>
            <w:tcW w:w="1417" w:type="dxa"/>
            <w:vAlign w:val="bottom"/>
          </w:tcPr>
          <w:p w:rsidR="0044716A" w:rsidRDefault="0044716A">
            <w:pPr>
              <w:pStyle w:val="ConsPlusNormal"/>
            </w:pPr>
            <w:r>
              <w:t>19</w:t>
            </w:r>
          </w:p>
        </w:tc>
        <w:tc>
          <w:tcPr>
            <w:tcW w:w="1700" w:type="dxa"/>
            <w:vAlign w:val="bottom"/>
          </w:tcPr>
          <w:p w:rsidR="0044716A" w:rsidRDefault="0044716A">
            <w:pPr>
              <w:pStyle w:val="ConsPlusNormal"/>
            </w:pPr>
            <w:r>
              <w:t>341183,26</w:t>
            </w:r>
          </w:p>
        </w:tc>
        <w:tc>
          <w:tcPr>
            <w:tcW w:w="1700" w:type="dxa"/>
            <w:vAlign w:val="bottom"/>
          </w:tcPr>
          <w:p w:rsidR="0044716A" w:rsidRDefault="0044716A">
            <w:pPr>
              <w:pStyle w:val="ConsPlusNormal"/>
            </w:pPr>
            <w:r>
              <w:t>1618473,6</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20</w:t>
            </w:r>
          </w:p>
        </w:tc>
        <w:tc>
          <w:tcPr>
            <w:tcW w:w="1700" w:type="dxa"/>
            <w:vAlign w:val="bottom"/>
          </w:tcPr>
          <w:p w:rsidR="0044716A" w:rsidRDefault="0044716A">
            <w:pPr>
              <w:pStyle w:val="ConsPlusNormal"/>
            </w:pPr>
            <w:r>
              <w:t>341182,48</w:t>
            </w:r>
          </w:p>
        </w:tc>
        <w:tc>
          <w:tcPr>
            <w:tcW w:w="1700" w:type="dxa"/>
            <w:vAlign w:val="bottom"/>
          </w:tcPr>
          <w:p w:rsidR="0044716A" w:rsidRDefault="0044716A">
            <w:pPr>
              <w:pStyle w:val="ConsPlusNormal"/>
            </w:pPr>
            <w:r>
              <w:t>1618473,44</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21</w:t>
            </w:r>
          </w:p>
        </w:tc>
        <w:tc>
          <w:tcPr>
            <w:tcW w:w="1700" w:type="dxa"/>
            <w:vAlign w:val="bottom"/>
          </w:tcPr>
          <w:p w:rsidR="0044716A" w:rsidRDefault="0044716A">
            <w:pPr>
              <w:pStyle w:val="ConsPlusNormal"/>
            </w:pPr>
            <w:r>
              <w:t>341175,49</w:t>
            </w:r>
          </w:p>
        </w:tc>
        <w:tc>
          <w:tcPr>
            <w:tcW w:w="1700" w:type="dxa"/>
            <w:vAlign w:val="bottom"/>
          </w:tcPr>
          <w:p w:rsidR="0044716A" w:rsidRDefault="0044716A">
            <w:pPr>
              <w:pStyle w:val="ConsPlusNormal"/>
            </w:pPr>
            <w:r>
              <w:t>1618503,08</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22</w:t>
            </w:r>
          </w:p>
        </w:tc>
        <w:tc>
          <w:tcPr>
            <w:tcW w:w="1700" w:type="dxa"/>
            <w:vAlign w:val="bottom"/>
          </w:tcPr>
          <w:p w:rsidR="0044716A" w:rsidRDefault="0044716A">
            <w:pPr>
              <w:pStyle w:val="ConsPlusNormal"/>
            </w:pPr>
            <w:r>
              <w:t>341177,95</w:t>
            </w:r>
          </w:p>
        </w:tc>
        <w:tc>
          <w:tcPr>
            <w:tcW w:w="1700" w:type="dxa"/>
            <w:vAlign w:val="bottom"/>
          </w:tcPr>
          <w:p w:rsidR="0044716A" w:rsidRDefault="0044716A">
            <w:pPr>
              <w:pStyle w:val="ConsPlusNormal"/>
            </w:pPr>
            <w:r>
              <w:t>1618503,73</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23</w:t>
            </w:r>
          </w:p>
        </w:tc>
        <w:tc>
          <w:tcPr>
            <w:tcW w:w="1700" w:type="dxa"/>
            <w:vAlign w:val="bottom"/>
          </w:tcPr>
          <w:p w:rsidR="0044716A" w:rsidRDefault="0044716A">
            <w:pPr>
              <w:pStyle w:val="ConsPlusNormal"/>
            </w:pPr>
            <w:r>
              <w:t>341174,48</w:t>
            </w:r>
          </w:p>
        </w:tc>
        <w:tc>
          <w:tcPr>
            <w:tcW w:w="1700" w:type="dxa"/>
            <w:vAlign w:val="bottom"/>
          </w:tcPr>
          <w:p w:rsidR="0044716A" w:rsidRDefault="0044716A">
            <w:pPr>
              <w:pStyle w:val="ConsPlusNormal"/>
            </w:pPr>
            <w:r>
              <w:t>1618520,02</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341164,67</w:t>
            </w:r>
          </w:p>
        </w:tc>
        <w:tc>
          <w:tcPr>
            <w:tcW w:w="1700" w:type="dxa"/>
            <w:vAlign w:val="bottom"/>
          </w:tcPr>
          <w:p w:rsidR="0044716A" w:rsidRDefault="0044716A">
            <w:pPr>
              <w:pStyle w:val="ConsPlusNormal"/>
            </w:pPr>
            <w:r>
              <w:t>1618517,33</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24</w:t>
            </w:r>
          </w:p>
        </w:tc>
        <w:tc>
          <w:tcPr>
            <w:tcW w:w="1700" w:type="dxa"/>
            <w:vAlign w:val="bottom"/>
          </w:tcPr>
          <w:p w:rsidR="0044716A" w:rsidRDefault="0044716A">
            <w:pPr>
              <w:pStyle w:val="ConsPlusNormal"/>
            </w:pPr>
            <w:r>
              <w:t>341340,85</w:t>
            </w:r>
          </w:p>
        </w:tc>
        <w:tc>
          <w:tcPr>
            <w:tcW w:w="1700" w:type="dxa"/>
            <w:vAlign w:val="bottom"/>
          </w:tcPr>
          <w:p w:rsidR="0044716A" w:rsidRDefault="0044716A">
            <w:pPr>
              <w:pStyle w:val="ConsPlusNormal"/>
            </w:pPr>
            <w:r>
              <w:t>1618476,04</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25</w:t>
            </w:r>
          </w:p>
        </w:tc>
        <w:tc>
          <w:tcPr>
            <w:tcW w:w="1700" w:type="dxa"/>
            <w:vAlign w:val="bottom"/>
          </w:tcPr>
          <w:p w:rsidR="0044716A" w:rsidRDefault="0044716A">
            <w:pPr>
              <w:pStyle w:val="ConsPlusNormal"/>
            </w:pPr>
            <w:r>
              <w:t>341351,38</w:t>
            </w:r>
          </w:p>
        </w:tc>
        <w:tc>
          <w:tcPr>
            <w:tcW w:w="1700" w:type="dxa"/>
            <w:vAlign w:val="bottom"/>
          </w:tcPr>
          <w:p w:rsidR="0044716A" w:rsidRDefault="0044716A">
            <w:pPr>
              <w:pStyle w:val="ConsPlusNormal"/>
            </w:pPr>
            <w:r>
              <w:t>1618470,95</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26</w:t>
            </w:r>
          </w:p>
        </w:tc>
        <w:tc>
          <w:tcPr>
            <w:tcW w:w="1700" w:type="dxa"/>
            <w:vAlign w:val="bottom"/>
          </w:tcPr>
          <w:p w:rsidR="0044716A" w:rsidRDefault="0044716A">
            <w:pPr>
              <w:pStyle w:val="ConsPlusNormal"/>
            </w:pPr>
            <w:r>
              <w:t>341362,96</w:t>
            </w:r>
          </w:p>
        </w:tc>
        <w:tc>
          <w:tcPr>
            <w:tcW w:w="1700" w:type="dxa"/>
            <w:vAlign w:val="bottom"/>
          </w:tcPr>
          <w:p w:rsidR="0044716A" w:rsidRDefault="0044716A">
            <w:pPr>
              <w:pStyle w:val="ConsPlusNormal"/>
            </w:pPr>
            <w:r>
              <w:t>1618496,67</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27</w:t>
            </w:r>
          </w:p>
        </w:tc>
        <w:tc>
          <w:tcPr>
            <w:tcW w:w="1700" w:type="dxa"/>
            <w:vAlign w:val="bottom"/>
          </w:tcPr>
          <w:p w:rsidR="0044716A" w:rsidRDefault="0044716A">
            <w:pPr>
              <w:pStyle w:val="ConsPlusNormal"/>
            </w:pPr>
            <w:r>
              <w:t>341366,84</w:t>
            </w:r>
          </w:p>
        </w:tc>
        <w:tc>
          <w:tcPr>
            <w:tcW w:w="1700" w:type="dxa"/>
            <w:vAlign w:val="bottom"/>
          </w:tcPr>
          <w:p w:rsidR="0044716A" w:rsidRDefault="0044716A">
            <w:pPr>
              <w:pStyle w:val="ConsPlusNormal"/>
            </w:pPr>
            <w:r>
              <w:t>1618503,47</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28</w:t>
            </w:r>
          </w:p>
        </w:tc>
        <w:tc>
          <w:tcPr>
            <w:tcW w:w="1700" w:type="dxa"/>
            <w:vAlign w:val="bottom"/>
          </w:tcPr>
          <w:p w:rsidR="0044716A" w:rsidRDefault="0044716A">
            <w:pPr>
              <w:pStyle w:val="ConsPlusNormal"/>
            </w:pPr>
            <w:r>
              <w:t>341355,83</w:t>
            </w:r>
          </w:p>
        </w:tc>
        <w:tc>
          <w:tcPr>
            <w:tcW w:w="1700" w:type="dxa"/>
            <w:vAlign w:val="bottom"/>
          </w:tcPr>
          <w:p w:rsidR="0044716A" w:rsidRDefault="0044716A">
            <w:pPr>
              <w:pStyle w:val="ConsPlusNormal"/>
            </w:pPr>
            <w:r>
              <w:t>1618517,35</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29</w:t>
            </w:r>
          </w:p>
        </w:tc>
        <w:tc>
          <w:tcPr>
            <w:tcW w:w="1700" w:type="dxa"/>
            <w:vAlign w:val="bottom"/>
          </w:tcPr>
          <w:p w:rsidR="0044716A" w:rsidRDefault="0044716A">
            <w:pPr>
              <w:pStyle w:val="ConsPlusNormal"/>
            </w:pPr>
            <w:r>
              <w:t>341342,57</w:t>
            </w:r>
          </w:p>
        </w:tc>
        <w:tc>
          <w:tcPr>
            <w:tcW w:w="1700" w:type="dxa"/>
            <w:vAlign w:val="bottom"/>
          </w:tcPr>
          <w:p w:rsidR="0044716A" w:rsidRDefault="0044716A">
            <w:pPr>
              <w:pStyle w:val="ConsPlusNormal"/>
            </w:pPr>
            <w:r>
              <w:t>1618514,28</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24</w:t>
            </w:r>
          </w:p>
        </w:tc>
        <w:tc>
          <w:tcPr>
            <w:tcW w:w="1700" w:type="dxa"/>
            <w:vAlign w:val="bottom"/>
          </w:tcPr>
          <w:p w:rsidR="0044716A" w:rsidRDefault="0044716A">
            <w:pPr>
              <w:pStyle w:val="ConsPlusNormal"/>
            </w:pPr>
            <w:r>
              <w:t>341340,85</w:t>
            </w:r>
          </w:p>
        </w:tc>
        <w:tc>
          <w:tcPr>
            <w:tcW w:w="1700" w:type="dxa"/>
            <w:vAlign w:val="bottom"/>
          </w:tcPr>
          <w:p w:rsidR="0044716A" w:rsidRDefault="0044716A">
            <w:pPr>
              <w:pStyle w:val="ConsPlusNormal"/>
            </w:pPr>
            <w:r>
              <w:t>1618476,04</w:t>
            </w:r>
          </w:p>
        </w:tc>
      </w:tr>
      <w:tr w:rsidR="0044716A">
        <w:tc>
          <w:tcPr>
            <w:tcW w:w="4251" w:type="dxa"/>
            <w:vMerge w:val="restart"/>
          </w:tcPr>
          <w:p w:rsidR="0044716A" w:rsidRDefault="0044716A">
            <w:pPr>
              <w:pStyle w:val="ConsPlusNormal"/>
            </w:pPr>
            <w:r>
              <w:t>66:45:0200253-ПТ8</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341199,46</w:t>
            </w:r>
          </w:p>
        </w:tc>
        <w:tc>
          <w:tcPr>
            <w:tcW w:w="1700" w:type="dxa"/>
            <w:vAlign w:val="bottom"/>
          </w:tcPr>
          <w:p w:rsidR="0044716A" w:rsidRDefault="0044716A">
            <w:pPr>
              <w:pStyle w:val="ConsPlusNormal"/>
            </w:pPr>
            <w:r>
              <w:t>1618384,59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341200,95</w:t>
            </w:r>
          </w:p>
        </w:tc>
        <w:tc>
          <w:tcPr>
            <w:tcW w:w="1700" w:type="dxa"/>
            <w:vAlign w:val="bottom"/>
          </w:tcPr>
          <w:p w:rsidR="0044716A" w:rsidRDefault="0044716A">
            <w:pPr>
              <w:pStyle w:val="ConsPlusNormal"/>
            </w:pPr>
            <w:r>
              <w:t>1618381,43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341202,64</w:t>
            </w:r>
          </w:p>
        </w:tc>
        <w:tc>
          <w:tcPr>
            <w:tcW w:w="1700" w:type="dxa"/>
            <w:vAlign w:val="bottom"/>
          </w:tcPr>
          <w:p w:rsidR="0044716A" w:rsidRDefault="0044716A">
            <w:pPr>
              <w:pStyle w:val="ConsPlusNormal"/>
            </w:pPr>
            <w:r>
              <w:t>1618379,07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341209,60</w:t>
            </w:r>
          </w:p>
        </w:tc>
        <w:tc>
          <w:tcPr>
            <w:tcW w:w="1700" w:type="dxa"/>
            <w:vAlign w:val="bottom"/>
          </w:tcPr>
          <w:p w:rsidR="0044716A" w:rsidRDefault="0044716A">
            <w:pPr>
              <w:pStyle w:val="ConsPlusNormal"/>
            </w:pPr>
            <w:r>
              <w:t>1618378,51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341212,16</w:t>
            </w:r>
          </w:p>
        </w:tc>
        <w:tc>
          <w:tcPr>
            <w:tcW w:w="1700" w:type="dxa"/>
            <w:vAlign w:val="bottom"/>
          </w:tcPr>
          <w:p w:rsidR="0044716A" w:rsidRDefault="0044716A">
            <w:pPr>
              <w:pStyle w:val="ConsPlusNormal"/>
            </w:pPr>
            <w:r>
              <w:t>1618377,95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341212,41</w:t>
            </w:r>
          </w:p>
        </w:tc>
        <w:tc>
          <w:tcPr>
            <w:tcW w:w="1700" w:type="dxa"/>
            <w:vAlign w:val="bottom"/>
          </w:tcPr>
          <w:p w:rsidR="0044716A" w:rsidRDefault="0044716A">
            <w:pPr>
              <w:pStyle w:val="ConsPlusNormal"/>
            </w:pPr>
            <w:r>
              <w:t>1618379,12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341215,24</w:t>
            </w:r>
          </w:p>
        </w:tc>
        <w:tc>
          <w:tcPr>
            <w:tcW w:w="1700" w:type="dxa"/>
            <w:vAlign w:val="bottom"/>
          </w:tcPr>
          <w:p w:rsidR="0044716A" w:rsidRDefault="0044716A">
            <w:pPr>
              <w:pStyle w:val="ConsPlusNormal"/>
            </w:pPr>
            <w:r>
              <w:t>1618378,53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341215,00</w:t>
            </w:r>
          </w:p>
        </w:tc>
        <w:tc>
          <w:tcPr>
            <w:tcW w:w="1700" w:type="dxa"/>
            <w:vAlign w:val="bottom"/>
          </w:tcPr>
          <w:p w:rsidR="0044716A" w:rsidRDefault="0044716A">
            <w:pPr>
              <w:pStyle w:val="ConsPlusNormal"/>
            </w:pPr>
            <w:r>
              <w:t>1618377,36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341224,43</w:t>
            </w:r>
          </w:p>
        </w:tc>
        <w:tc>
          <w:tcPr>
            <w:tcW w:w="1700" w:type="dxa"/>
            <w:vAlign w:val="bottom"/>
          </w:tcPr>
          <w:p w:rsidR="0044716A" w:rsidRDefault="0044716A">
            <w:pPr>
              <w:pStyle w:val="ConsPlusNormal"/>
            </w:pPr>
            <w:r>
              <w:t>1618375,41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341224,75</w:t>
            </w:r>
          </w:p>
        </w:tc>
        <w:tc>
          <w:tcPr>
            <w:tcW w:w="1700" w:type="dxa"/>
            <w:vAlign w:val="bottom"/>
          </w:tcPr>
          <w:p w:rsidR="0044716A" w:rsidRDefault="0044716A">
            <w:pPr>
              <w:pStyle w:val="ConsPlusNormal"/>
            </w:pPr>
            <w:r>
              <w:t>1618376,97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341227,97</w:t>
            </w:r>
          </w:p>
        </w:tc>
        <w:tc>
          <w:tcPr>
            <w:tcW w:w="1700" w:type="dxa"/>
            <w:vAlign w:val="bottom"/>
          </w:tcPr>
          <w:p w:rsidR="0044716A" w:rsidRDefault="0044716A">
            <w:pPr>
              <w:pStyle w:val="ConsPlusNormal"/>
            </w:pPr>
            <w:r>
              <w:t>1618376,31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341227,64</w:t>
            </w:r>
          </w:p>
        </w:tc>
        <w:tc>
          <w:tcPr>
            <w:tcW w:w="1700" w:type="dxa"/>
            <w:vAlign w:val="bottom"/>
          </w:tcPr>
          <w:p w:rsidR="0044716A" w:rsidRDefault="0044716A">
            <w:pPr>
              <w:pStyle w:val="ConsPlusNormal"/>
            </w:pPr>
            <w:r>
              <w:t>1618374,74</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341233,85</w:t>
            </w:r>
          </w:p>
        </w:tc>
        <w:tc>
          <w:tcPr>
            <w:tcW w:w="1700" w:type="dxa"/>
            <w:vAlign w:val="bottom"/>
          </w:tcPr>
          <w:p w:rsidR="0044716A" w:rsidRDefault="0044716A">
            <w:pPr>
              <w:pStyle w:val="ConsPlusNormal"/>
            </w:pPr>
            <w:r>
              <w:t>1618373,71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341235,11</w:t>
            </w:r>
          </w:p>
        </w:tc>
        <w:tc>
          <w:tcPr>
            <w:tcW w:w="1700" w:type="dxa"/>
            <w:vAlign w:val="bottom"/>
          </w:tcPr>
          <w:p w:rsidR="0044716A" w:rsidRDefault="0044716A">
            <w:pPr>
              <w:pStyle w:val="ConsPlusNormal"/>
            </w:pPr>
            <w:r>
              <w:t>1618375,66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341235,37</w:t>
            </w:r>
          </w:p>
        </w:tc>
        <w:tc>
          <w:tcPr>
            <w:tcW w:w="1700" w:type="dxa"/>
            <w:vAlign w:val="bottom"/>
          </w:tcPr>
          <w:p w:rsidR="0044716A" w:rsidRDefault="0044716A">
            <w:pPr>
              <w:pStyle w:val="ConsPlusNormal"/>
            </w:pPr>
            <w:r>
              <w:t>1618376,85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341199,46</w:t>
            </w:r>
          </w:p>
        </w:tc>
        <w:tc>
          <w:tcPr>
            <w:tcW w:w="1700" w:type="dxa"/>
            <w:vAlign w:val="bottom"/>
          </w:tcPr>
          <w:p w:rsidR="0044716A" w:rsidRDefault="0044716A">
            <w:pPr>
              <w:pStyle w:val="ConsPlusNormal"/>
            </w:pPr>
            <w:r>
              <w:t>1618384,59</w:t>
            </w:r>
          </w:p>
        </w:tc>
      </w:tr>
      <w:tr w:rsidR="0044716A">
        <w:tc>
          <w:tcPr>
            <w:tcW w:w="4251" w:type="dxa"/>
            <w:vMerge w:val="restart"/>
          </w:tcPr>
          <w:p w:rsidR="0044716A" w:rsidRDefault="0044716A">
            <w:pPr>
              <w:pStyle w:val="ConsPlusNormal"/>
            </w:pPr>
            <w:r>
              <w:t>66:45:0200253-ПТ9</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341238,37</w:t>
            </w:r>
          </w:p>
        </w:tc>
        <w:tc>
          <w:tcPr>
            <w:tcW w:w="1700" w:type="dxa"/>
            <w:vAlign w:val="bottom"/>
          </w:tcPr>
          <w:p w:rsidR="0044716A" w:rsidRDefault="0044716A">
            <w:pPr>
              <w:pStyle w:val="ConsPlusNormal"/>
            </w:pPr>
            <w:r>
              <w:t>1618387,47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341202,14</w:t>
            </w:r>
          </w:p>
        </w:tc>
        <w:tc>
          <w:tcPr>
            <w:tcW w:w="1700" w:type="dxa"/>
            <w:vAlign w:val="bottom"/>
          </w:tcPr>
          <w:p w:rsidR="0044716A" w:rsidRDefault="0044716A">
            <w:pPr>
              <w:pStyle w:val="ConsPlusNormal"/>
            </w:pPr>
            <w:r>
              <w:t>1618395,52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341199,46</w:t>
            </w:r>
          </w:p>
        </w:tc>
        <w:tc>
          <w:tcPr>
            <w:tcW w:w="1700" w:type="dxa"/>
            <w:vAlign w:val="bottom"/>
          </w:tcPr>
          <w:p w:rsidR="0044716A" w:rsidRDefault="0044716A">
            <w:pPr>
              <w:pStyle w:val="ConsPlusNormal"/>
            </w:pPr>
            <w:r>
              <w:t>1618384,59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341213,48</w:t>
            </w:r>
          </w:p>
        </w:tc>
        <w:tc>
          <w:tcPr>
            <w:tcW w:w="1700" w:type="dxa"/>
            <w:vAlign w:val="bottom"/>
          </w:tcPr>
          <w:p w:rsidR="0044716A" w:rsidRDefault="0044716A">
            <w:pPr>
              <w:pStyle w:val="ConsPlusNormal"/>
            </w:pPr>
            <w:r>
              <w:t>1618381,55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341235,37</w:t>
            </w:r>
          </w:p>
        </w:tc>
        <w:tc>
          <w:tcPr>
            <w:tcW w:w="1700" w:type="dxa"/>
            <w:vAlign w:val="bottom"/>
          </w:tcPr>
          <w:p w:rsidR="0044716A" w:rsidRDefault="0044716A">
            <w:pPr>
              <w:pStyle w:val="ConsPlusNormal"/>
            </w:pPr>
            <w:r>
              <w:t>1618376,85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341236,96</w:t>
            </w:r>
          </w:p>
        </w:tc>
        <w:tc>
          <w:tcPr>
            <w:tcW w:w="1700" w:type="dxa"/>
            <w:vAlign w:val="bottom"/>
          </w:tcPr>
          <w:p w:rsidR="0044716A" w:rsidRDefault="0044716A">
            <w:pPr>
              <w:pStyle w:val="ConsPlusNormal"/>
            </w:pPr>
            <w:r>
              <w:t>1618384,22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341237,36</w:t>
            </w:r>
          </w:p>
        </w:tc>
        <w:tc>
          <w:tcPr>
            <w:tcW w:w="1700" w:type="dxa"/>
            <w:vAlign w:val="bottom"/>
          </w:tcPr>
          <w:p w:rsidR="0044716A" w:rsidRDefault="0044716A">
            <w:pPr>
              <w:pStyle w:val="ConsPlusNormal"/>
            </w:pPr>
            <w:r>
              <w:t>1618383,92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341238,37</w:t>
            </w:r>
          </w:p>
        </w:tc>
        <w:tc>
          <w:tcPr>
            <w:tcW w:w="1700" w:type="dxa"/>
            <w:vAlign w:val="bottom"/>
          </w:tcPr>
          <w:p w:rsidR="0044716A" w:rsidRDefault="0044716A">
            <w:pPr>
              <w:pStyle w:val="ConsPlusNormal"/>
            </w:pPr>
            <w:r>
              <w:t>1618387,47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341312,88</w:t>
            </w:r>
          </w:p>
        </w:tc>
        <w:tc>
          <w:tcPr>
            <w:tcW w:w="1700" w:type="dxa"/>
            <w:vAlign w:val="bottom"/>
          </w:tcPr>
          <w:p w:rsidR="0044716A" w:rsidRDefault="0044716A">
            <w:pPr>
              <w:pStyle w:val="ConsPlusNormal"/>
            </w:pPr>
            <w:r>
              <w:t>1618368,53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341322,99</w:t>
            </w:r>
          </w:p>
        </w:tc>
        <w:tc>
          <w:tcPr>
            <w:tcW w:w="1700" w:type="dxa"/>
            <w:vAlign w:val="bottom"/>
          </w:tcPr>
          <w:p w:rsidR="0044716A" w:rsidRDefault="0044716A">
            <w:pPr>
              <w:pStyle w:val="ConsPlusNormal"/>
            </w:pPr>
            <w:r>
              <w:t>1618366,25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341320,68</w:t>
            </w:r>
          </w:p>
        </w:tc>
        <w:tc>
          <w:tcPr>
            <w:tcW w:w="1700" w:type="dxa"/>
            <w:vAlign w:val="bottom"/>
          </w:tcPr>
          <w:p w:rsidR="0044716A" w:rsidRDefault="0044716A">
            <w:pPr>
              <w:pStyle w:val="ConsPlusNormal"/>
            </w:pPr>
            <w:r>
              <w:t>1618354,52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341309,69</w:t>
            </w:r>
          </w:p>
        </w:tc>
        <w:tc>
          <w:tcPr>
            <w:tcW w:w="1700" w:type="dxa"/>
            <w:vAlign w:val="bottom"/>
          </w:tcPr>
          <w:p w:rsidR="0044716A" w:rsidRDefault="0044716A">
            <w:pPr>
              <w:pStyle w:val="ConsPlusNormal"/>
            </w:pPr>
            <w:r>
              <w:t>1618357,44</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341312,88</w:t>
            </w:r>
          </w:p>
        </w:tc>
        <w:tc>
          <w:tcPr>
            <w:tcW w:w="1700" w:type="dxa"/>
            <w:vAlign w:val="bottom"/>
          </w:tcPr>
          <w:p w:rsidR="0044716A" w:rsidRDefault="0044716A">
            <w:pPr>
              <w:pStyle w:val="ConsPlusNormal"/>
            </w:pPr>
            <w:r>
              <w:t>1618368,53</w:t>
            </w:r>
          </w:p>
        </w:tc>
      </w:tr>
      <w:tr w:rsidR="0044716A">
        <w:tc>
          <w:tcPr>
            <w:tcW w:w="4251" w:type="dxa"/>
            <w:vMerge w:val="restart"/>
          </w:tcPr>
          <w:p w:rsidR="0044716A" w:rsidRDefault="0044716A">
            <w:pPr>
              <w:pStyle w:val="ConsPlusNormal"/>
            </w:pPr>
            <w:r>
              <w:t>66:45:0200253-ПТ10</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341307,57</w:t>
            </w:r>
          </w:p>
        </w:tc>
        <w:tc>
          <w:tcPr>
            <w:tcW w:w="1700" w:type="dxa"/>
            <w:vAlign w:val="bottom"/>
          </w:tcPr>
          <w:p w:rsidR="0044716A" w:rsidRDefault="0044716A">
            <w:pPr>
              <w:pStyle w:val="ConsPlusNormal"/>
            </w:pPr>
            <w:r>
              <w:t>1618362,75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341306,20</w:t>
            </w:r>
          </w:p>
        </w:tc>
        <w:tc>
          <w:tcPr>
            <w:tcW w:w="1700" w:type="dxa"/>
            <w:vAlign w:val="bottom"/>
          </w:tcPr>
          <w:p w:rsidR="0044716A" w:rsidRDefault="0044716A">
            <w:pPr>
              <w:pStyle w:val="ConsPlusNormal"/>
            </w:pPr>
            <w:r>
              <w:t>1618358,37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341300,99</w:t>
            </w:r>
          </w:p>
        </w:tc>
        <w:tc>
          <w:tcPr>
            <w:tcW w:w="1700" w:type="dxa"/>
            <w:vAlign w:val="bottom"/>
          </w:tcPr>
          <w:p w:rsidR="0044716A" w:rsidRDefault="0044716A">
            <w:pPr>
              <w:pStyle w:val="ConsPlusNormal"/>
            </w:pPr>
            <w:r>
              <w:t>1618359,76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341306,39</w:t>
            </w:r>
          </w:p>
        </w:tc>
        <w:tc>
          <w:tcPr>
            <w:tcW w:w="1700" w:type="dxa"/>
            <w:vAlign w:val="bottom"/>
          </w:tcPr>
          <w:p w:rsidR="0044716A" w:rsidRDefault="0044716A">
            <w:pPr>
              <w:pStyle w:val="ConsPlusNormal"/>
            </w:pPr>
            <w:r>
              <w:t>1618364,73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341312,06</w:t>
            </w:r>
          </w:p>
        </w:tc>
        <w:tc>
          <w:tcPr>
            <w:tcW w:w="1700" w:type="dxa"/>
            <w:vAlign w:val="bottom"/>
          </w:tcPr>
          <w:p w:rsidR="0044716A" w:rsidRDefault="0044716A">
            <w:pPr>
              <w:pStyle w:val="ConsPlusNormal"/>
            </w:pPr>
            <w:r>
              <w:t>1618391,17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341314,29</w:t>
            </w:r>
          </w:p>
        </w:tc>
        <w:tc>
          <w:tcPr>
            <w:tcW w:w="1700" w:type="dxa"/>
            <w:vAlign w:val="bottom"/>
          </w:tcPr>
          <w:p w:rsidR="0044716A" w:rsidRDefault="0044716A">
            <w:pPr>
              <w:pStyle w:val="ConsPlusNormal"/>
            </w:pPr>
            <w:r>
              <w:t>1618403,16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341320,15</w:t>
            </w:r>
          </w:p>
        </w:tc>
        <w:tc>
          <w:tcPr>
            <w:tcW w:w="1700" w:type="dxa"/>
            <w:vAlign w:val="bottom"/>
          </w:tcPr>
          <w:p w:rsidR="0044716A" w:rsidRDefault="0044716A">
            <w:pPr>
              <w:pStyle w:val="ConsPlusNormal"/>
            </w:pPr>
            <w:r>
              <w:t>1618425,65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341321,93</w:t>
            </w:r>
          </w:p>
        </w:tc>
        <w:tc>
          <w:tcPr>
            <w:tcW w:w="1700" w:type="dxa"/>
            <w:vAlign w:val="bottom"/>
          </w:tcPr>
          <w:p w:rsidR="0044716A" w:rsidRDefault="0044716A">
            <w:pPr>
              <w:pStyle w:val="ConsPlusNormal"/>
            </w:pPr>
            <w:r>
              <w:t>1618429,03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341332,99</w:t>
            </w:r>
          </w:p>
        </w:tc>
        <w:tc>
          <w:tcPr>
            <w:tcW w:w="1700" w:type="dxa"/>
            <w:vAlign w:val="bottom"/>
          </w:tcPr>
          <w:p w:rsidR="0044716A" w:rsidRDefault="0044716A">
            <w:pPr>
              <w:pStyle w:val="ConsPlusNormal"/>
            </w:pPr>
            <w:r>
              <w:t>1618426,40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341331,46</w:t>
            </w:r>
          </w:p>
        </w:tc>
        <w:tc>
          <w:tcPr>
            <w:tcW w:w="1700" w:type="dxa"/>
            <w:vAlign w:val="bottom"/>
          </w:tcPr>
          <w:p w:rsidR="0044716A" w:rsidRDefault="0044716A">
            <w:pPr>
              <w:pStyle w:val="ConsPlusNormal"/>
            </w:pPr>
            <w:r>
              <w:t>1618419,82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341324,05</w:t>
            </w:r>
          </w:p>
        </w:tc>
        <w:tc>
          <w:tcPr>
            <w:tcW w:w="1700" w:type="dxa"/>
            <w:vAlign w:val="bottom"/>
          </w:tcPr>
          <w:p w:rsidR="0044716A" w:rsidRDefault="0044716A">
            <w:pPr>
              <w:pStyle w:val="ConsPlusNormal"/>
            </w:pPr>
            <w:r>
              <w:t>1618419,15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341307,57</w:t>
            </w:r>
          </w:p>
        </w:tc>
        <w:tc>
          <w:tcPr>
            <w:tcW w:w="1700" w:type="dxa"/>
            <w:vAlign w:val="bottom"/>
          </w:tcPr>
          <w:p w:rsidR="0044716A" w:rsidRDefault="0044716A">
            <w:pPr>
              <w:pStyle w:val="ConsPlusNormal"/>
            </w:pPr>
            <w:r>
              <w:t>1618362,75</w:t>
            </w:r>
          </w:p>
        </w:tc>
      </w:tr>
      <w:tr w:rsidR="0044716A">
        <w:tc>
          <w:tcPr>
            <w:tcW w:w="4251" w:type="dxa"/>
            <w:vMerge w:val="restart"/>
          </w:tcPr>
          <w:p w:rsidR="0044716A" w:rsidRDefault="0044716A">
            <w:pPr>
              <w:pStyle w:val="ConsPlusNormal"/>
            </w:pPr>
            <w:r>
              <w:t>66:45:0200253-ПТ11</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341338,79</w:t>
            </w:r>
          </w:p>
        </w:tc>
        <w:tc>
          <w:tcPr>
            <w:tcW w:w="1700" w:type="dxa"/>
            <w:vAlign w:val="bottom"/>
          </w:tcPr>
          <w:p w:rsidR="0044716A" w:rsidRDefault="0044716A">
            <w:pPr>
              <w:pStyle w:val="ConsPlusNormal"/>
            </w:pPr>
            <w:r>
              <w:t>1618470,65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341339,58</w:t>
            </w:r>
          </w:p>
        </w:tc>
        <w:tc>
          <w:tcPr>
            <w:tcW w:w="1700" w:type="dxa"/>
            <w:vAlign w:val="bottom"/>
          </w:tcPr>
          <w:p w:rsidR="0044716A" w:rsidRDefault="0044716A">
            <w:pPr>
              <w:pStyle w:val="ConsPlusNormal"/>
            </w:pPr>
            <w:r>
              <w:t>1618472,71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341348,98</w:t>
            </w:r>
          </w:p>
        </w:tc>
        <w:tc>
          <w:tcPr>
            <w:tcW w:w="1700" w:type="dxa"/>
            <w:vAlign w:val="bottom"/>
          </w:tcPr>
          <w:p w:rsidR="0044716A" w:rsidRDefault="0044716A">
            <w:pPr>
              <w:pStyle w:val="ConsPlusNormal"/>
            </w:pPr>
            <w:r>
              <w:t>1618462,89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341355,03</w:t>
            </w:r>
          </w:p>
        </w:tc>
        <w:tc>
          <w:tcPr>
            <w:tcW w:w="1700" w:type="dxa"/>
            <w:vAlign w:val="bottom"/>
          </w:tcPr>
          <w:p w:rsidR="0044716A" w:rsidRDefault="0044716A">
            <w:pPr>
              <w:pStyle w:val="ConsPlusNormal"/>
            </w:pPr>
            <w:r>
              <w:t>1618455,97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341361,66</w:t>
            </w:r>
          </w:p>
        </w:tc>
        <w:tc>
          <w:tcPr>
            <w:tcW w:w="1700" w:type="dxa"/>
            <w:vAlign w:val="bottom"/>
          </w:tcPr>
          <w:p w:rsidR="0044716A" w:rsidRDefault="0044716A">
            <w:pPr>
              <w:pStyle w:val="ConsPlusNormal"/>
            </w:pPr>
            <w:r>
              <w:t>1618446,56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341371,26</w:t>
            </w:r>
          </w:p>
        </w:tc>
        <w:tc>
          <w:tcPr>
            <w:tcW w:w="1700" w:type="dxa"/>
            <w:vAlign w:val="bottom"/>
          </w:tcPr>
          <w:p w:rsidR="0044716A" w:rsidRDefault="0044716A">
            <w:pPr>
              <w:pStyle w:val="ConsPlusNormal"/>
            </w:pPr>
            <w:r>
              <w:t>1618431,19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341377,89</w:t>
            </w:r>
          </w:p>
        </w:tc>
        <w:tc>
          <w:tcPr>
            <w:tcW w:w="1700" w:type="dxa"/>
            <w:vAlign w:val="bottom"/>
          </w:tcPr>
          <w:p w:rsidR="0044716A" w:rsidRDefault="0044716A">
            <w:pPr>
              <w:pStyle w:val="ConsPlusNormal"/>
            </w:pPr>
            <w:r>
              <w:t>1618418,31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341381,97</w:t>
            </w:r>
          </w:p>
        </w:tc>
        <w:tc>
          <w:tcPr>
            <w:tcW w:w="1700" w:type="dxa"/>
            <w:vAlign w:val="bottom"/>
          </w:tcPr>
          <w:p w:rsidR="0044716A" w:rsidRDefault="0044716A">
            <w:pPr>
              <w:pStyle w:val="ConsPlusNormal"/>
            </w:pPr>
            <w:r>
              <w:t>1618409,77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341331,46</w:t>
            </w:r>
          </w:p>
        </w:tc>
        <w:tc>
          <w:tcPr>
            <w:tcW w:w="1700" w:type="dxa"/>
            <w:vAlign w:val="bottom"/>
          </w:tcPr>
          <w:p w:rsidR="0044716A" w:rsidRDefault="0044716A">
            <w:pPr>
              <w:pStyle w:val="ConsPlusNormal"/>
            </w:pPr>
            <w:r>
              <w:t>1618419,82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341332,99</w:t>
            </w:r>
          </w:p>
        </w:tc>
        <w:tc>
          <w:tcPr>
            <w:tcW w:w="1700" w:type="dxa"/>
            <w:vAlign w:val="bottom"/>
          </w:tcPr>
          <w:p w:rsidR="0044716A" w:rsidRDefault="0044716A">
            <w:pPr>
              <w:pStyle w:val="ConsPlusNormal"/>
            </w:pPr>
            <w:r>
              <w:t>1618426,40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341373,65</w:t>
            </w:r>
          </w:p>
        </w:tc>
        <w:tc>
          <w:tcPr>
            <w:tcW w:w="1700" w:type="dxa"/>
            <w:vAlign w:val="bottom"/>
          </w:tcPr>
          <w:p w:rsidR="0044716A" w:rsidRDefault="0044716A">
            <w:pPr>
              <w:pStyle w:val="ConsPlusNormal"/>
            </w:pPr>
            <w:r>
              <w:t>1618417,16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341368,46</w:t>
            </w:r>
          </w:p>
        </w:tc>
        <w:tc>
          <w:tcPr>
            <w:tcW w:w="1700" w:type="dxa"/>
            <w:vAlign w:val="bottom"/>
          </w:tcPr>
          <w:p w:rsidR="0044716A" w:rsidRDefault="0044716A">
            <w:pPr>
              <w:pStyle w:val="ConsPlusNormal"/>
            </w:pPr>
            <w:r>
              <w:t>1618428,25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341370,91</w:t>
            </w:r>
          </w:p>
        </w:tc>
        <w:tc>
          <w:tcPr>
            <w:tcW w:w="1700" w:type="dxa"/>
            <w:vAlign w:val="bottom"/>
          </w:tcPr>
          <w:p w:rsidR="0044716A" w:rsidRDefault="0044716A">
            <w:pPr>
              <w:pStyle w:val="ConsPlusNormal"/>
            </w:pPr>
            <w:r>
              <w:t>1618429,89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341354,26</w:t>
            </w:r>
          </w:p>
        </w:tc>
        <w:tc>
          <w:tcPr>
            <w:tcW w:w="1700" w:type="dxa"/>
            <w:vAlign w:val="bottom"/>
          </w:tcPr>
          <w:p w:rsidR="0044716A" w:rsidRDefault="0044716A">
            <w:pPr>
              <w:pStyle w:val="ConsPlusNormal"/>
            </w:pPr>
            <w:r>
              <w:t>1618454,70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341351,78</w:t>
            </w:r>
          </w:p>
        </w:tc>
        <w:tc>
          <w:tcPr>
            <w:tcW w:w="1700" w:type="dxa"/>
            <w:vAlign w:val="bottom"/>
          </w:tcPr>
          <w:p w:rsidR="0044716A" w:rsidRDefault="0044716A">
            <w:pPr>
              <w:pStyle w:val="ConsPlusNormal"/>
            </w:pPr>
            <w:r>
              <w:t>1618453,75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341338,79</w:t>
            </w:r>
          </w:p>
        </w:tc>
        <w:tc>
          <w:tcPr>
            <w:tcW w:w="1700" w:type="dxa"/>
            <w:vAlign w:val="bottom"/>
          </w:tcPr>
          <w:p w:rsidR="0044716A" w:rsidRDefault="0044716A">
            <w:pPr>
              <w:pStyle w:val="ConsPlusNormal"/>
            </w:pPr>
            <w:r>
              <w:t>1618470,65</w:t>
            </w:r>
          </w:p>
        </w:tc>
      </w:tr>
      <w:tr w:rsidR="0044716A">
        <w:tc>
          <w:tcPr>
            <w:tcW w:w="4251" w:type="dxa"/>
            <w:vMerge w:val="restart"/>
          </w:tcPr>
          <w:p w:rsidR="0044716A" w:rsidRDefault="0044716A">
            <w:pPr>
              <w:pStyle w:val="ConsPlusNormal"/>
            </w:pPr>
            <w:r>
              <w:t>66:45:0200253-ПТ12</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341334,57</w:t>
            </w:r>
          </w:p>
        </w:tc>
        <w:tc>
          <w:tcPr>
            <w:tcW w:w="1700" w:type="dxa"/>
            <w:vAlign w:val="bottom"/>
          </w:tcPr>
          <w:p w:rsidR="0044716A" w:rsidRDefault="0044716A">
            <w:pPr>
              <w:pStyle w:val="ConsPlusNormal"/>
            </w:pPr>
            <w:r>
              <w:t>1618405,28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341326,14</w:t>
            </w:r>
          </w:p>
        </w:tc>
        <w:tc>
          <w:tcPr>
            <w:tcW w:w="1700" w:type="dxa"/>
            <w:vAlign w:val="bottom"/>
          </w:tcPr>
          <w:p w:rsidR="0044716A" w:rsidRDefault="0044716A">
            <w:pPr>
              <w:pStyle w:val="ConsPlusNormal"/>
            </w:pPr>
            <w:r>
              <w:t>1618407,08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341324,86</w:t>
            </w:r>
          </w:p>
        </w:tc>
        <w:tc>
          <w:tcPr>
            <w:tcW w:w="1700" w:type="dxa"/>
            <w:vAlign w:val="bottom"/>
          </w:tcPr>
          <w:p w:rsidR="0044716A" w:rsidRDefault="0044716A">
            <w:pPr>
              <w:pStyle w:val="ConsPlusNormal"/>
            </w:pPr>
            <w:r>
              <w:t>1618406,85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341323,77</w:t>
            </w:r>
          </w:p>
        </w:tc>
        <w:tc>
          <w:tcPr>
            <w:tcW w:w="1700" w:type="dxa"/>
            <w:vAlign w:val="bottom"/>
          </w:tcPr>
          <w:p w:rsidR="0044716A" w:rsidRDefault="0044716A">
            <w:pPr>
              <w:pStyle w:val="ConsPlusNormal"/>
            </w:pPr>
            <w:r>
              <w:t>1618406,05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341322,59</w:t>
            </w:r>
          </w:p>
        </w:tc>
        <w:tc>
          <w:tcPr>
            <w:tcW w:w="1700" w:type="dxa"/>
            <w:vAlign w:val="bottom"/>
          </w:tcPr>
          <w:p w:rsidR="0044716A" w:rsidRDefault="0044716A">
            <w:pPr>
              <w:pStyle w:val="ConsPlusNormal"/>
            </w:pPr>
            <w:r>
              <w:t>1618402,58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341385,55</w:t>
            </w:r>
          </w:p>
        </w:tc>
        <w:tc>
          <w:tcPr>
            <w:tcW w:w="1700" w:type="dxa"/>
            <w:vAlign w:val="bottom"/>
          </w:tcPr>
          <w:p w:rsidR="0044716A" w:rsidRDefault="0044716A">
            <w:pPr>
              <w:pStyle w:val="ConsPlusNormal"/>
            </w:pPr>
            <w:r>
              <w:t>1618389,68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341381,31</w:t>
            </w:r>
          </w:p>
        </w:tc>
        <w:tc>
          <w:tcPr>
            <w:tcW w:w="1700" w:type="dxa"/>
            <w:vAlign w:val="bottom"/>
          </w:tcPr>
          <w:p w:rsidR="0044716A" w:rsidRDefault="0044716A">
            <w:pPr>
              <w:pStyle w:val="ConsPlusNormal"/>
            </w:pPr>
            <w:r>
              <w:t>1618405,03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341381,97</w:t>
            </w:r>
          </w:p>
        </w:tc>
        <w:tc>
          <w:tcPr>
            <w:tcW w:w="1700" w:type="dxa"/>
            <w:vAlign w:val="bottom"/>
          </w:tcPr>
          <w:p w:rsidR="0044716A" w:rsidRDefault="0044716A">
            <w:pPr>
              <w:pStyle w:val="ConsPlusNormal"/>
            </w:pPr>
            <w:r>
              <w:t>1618409,77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341337,64</w:t>
            </w:r>
          </w:p>
        </w:tc>
        <w:tc>
          <w:tcPr>
            <w:tcW w:w="1700" w:type="dxa"/>
            <w:vAlign w:val="bottom"/>
          </w:tcPr>
          <w:p w:rsidR="0044716A" w:rsidRDefault="0044716A">
            <w:pPr>
              <w:pStyle w:val="ConsPlusNormal"/>
            </w:pPr>
            <w:r>
              <w:t>1618418,59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341335,71</w:t>
            </w:r>
          </w:p>
        </w:tc>
        <w:tc>
          <w:tcPr>
            <w:tcW w:w="1700" w:type="dxa"/>
            <w:vAlign w:val="bottom"/>
          </w:tcPr>
          <w:p w:rsidR="0044716A" w:rsidRDefault="0044716A">
            <w:pPr>
              <w:pStyle w:val="ConsPlusNormal"/>
            </w:pPr>
            <w:r>
              <w:t>1618410,61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341342,06</w:t>
            </w:r>
          </w:p>
        </w:tc>
        <w:tc>
          <w:tcPr>
            <w:tcW w:w="1700" w:type="dxa"/>
            <w:vAlign w:val="bottom"/>
          </w:tcPr>
          <w:p w:rsidR="0044716A" w:rsidRDefault="0044716A">
            <w:pPr>
              <w:pStyle w:val="ConsPlusNormal"/>
            </w:pPr>
            <w:r>
              <w:t>1618409,26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341343,37</w:t>
            </w:r>
          </w:p>
        </w:tc>
        <w:tc>
          <w:tcPr>
            <w:tcW w:w="1700" w:type="dxa"/>
            <w:vAlign w:val="bottom"/>
          </w:tcPr>
          <w:p w:rsidR="0044716A" w:rsidRDefault="0044716A">
            <w:pPr>
              <w:pStyle w:val="ConsPlusNormal"/>
            </w:pPr>
            <w:r>
              <w:t>1618415,42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341378,59</w:t>
            </w:r>
          </w:p>
        </w:tc>
        <w:tc>
          <w:tcPr>
            <w:tcW w:w="1700" w:type="dxa"/>
            <w:vAlign w:val="bottom"/>
          </w:tcPr>
          <w:p w:rsidR="0044716A" w:rsidRDefault="0044716A">
            <w:pPr>
              <w:pStyle w:val="ConsPlusNormal"/>
            </w:pPr>
            <w:r>
              <w:t>1618407,94</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341376,03</w:t>
            </w:r>
          </w:p>
        </w:tc>
        <w:tc>
          <w:tcPr>
            <w:tcW w:w="1700" w:type="dxa"/>
            <w:vAlign w:val="bottom"/>
          </w:tcPr>
          <w:p w:rsidR="0044716A" w:rsidRDefault="0044716A">
            <w:pPr>
              <w:pStyle w:val="ConsPlusNormal"/>
            </w:pPr>
            <w:r>
              <w:t>1618395,9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341334,46</w:t>
            </w:r>
          </w:p>
        </w:tc>
        <w:tc>
          <w:tcPr>
            <w:tcW w:w="1700" w:type="dxa"/>
            <w:vAlign w:val="bottom"/>
          </w:tcPr>
          <w:p w:rsidR="0044716A" w:rsidRDefault="0044716A">
            <w:pPr>
              <w:pStyle w:val="ConsPlusNormal"/>
            </w:pPr>
            <w:r>
              <w:t>1618404,74</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341334,57</w:t>
            </w:r>
          </w:p>
        </w:tc>
        <w:tc>
          <w:tcPr>
            <w:tcW w:w="1700" w:type="dxa"/>
            <w:vAlign w:val="bottom"/>
          </w:tcPr>
          <w:p w:rsidR="0044716A" w:rsidRDefault="0044716A">
            <w:pPr>
              <w:pStyle w:val="ConsPlusNormal"/>
            </w:pPr>
            <w:r>
              <w:t>1618405,28</w:t>
            </w:r>
          </w:p>
        </w:tc>
      </w:tr>
      <w:tr w:rsidR="0044716A">
        <w:tc>
          <w:tcPr>
            <w:tcW w:w="4251" w:type="dxa"/>
            <w:vMerge w:val="restart"/>
          </w:tcPr>
          <w:p w:rsidR="0044716A" w:rsidRDefault="0044716A">
            <w:pPr>
              <w:pStyle w:val="ConsPlusNormal"/>
            </w:pPr>
            <w:r>
              <w:t>66:45:0200253-ПТ13</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341387,32</w:t>
            </w:r>
          </w:p>
        </w:tc>
        <w:tc>
          <w:tcPr>
            <w:tcW w:w="1700" w:type="dxa"/>
            <w:vAlign w:val="bottom"/>
          </w:tcPr>
          <w:p w:rsidR="0044716A" w:rsidRDefault="0044716A">
            <w:pPr>
              <w:pStyle w:val="ConsPlusNormal"/>
            </w:pPr>
            <w:r>
              <w:t>1618381,77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341385,55</w:t>
            </w:r>
          </w:p>
        </w:tc>
        <w:tc>
          <w:tcPr>
            <w:tcW w:w="1700" w:type="dxa"/>
            <w:vAlign w:val="bottom"/>
          </w:tcPr>
          <w:p w:rsidR="0044716A" w:rsidRDefault="0044716A">
            <w:pPr>
              <w:pStyle w:val="ConsPlusNormal"/>
            </w:pPr>
            <w:r>
              <w:t>1618389,68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341332,65</w:t>
            </w:r>
          </w:p>
        </w:tc>
        <w:tc>
          <w:tcPr>
            <w:tcW w:w="1700" w:type="dxa"/>
            <w:vAlign w:val="bottom"/>
          </w:tcPr>
          <w:p w:rsidR="0044716A" w:rsidRDefault="0044716A">
            <w:pPr>
              <w:pStyle w:val="ConsPlusNormal"/>
            </w:pPr>
            <w:r>
              <w:t>1618400,4</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341322,59</w:t>
            </w:r>
          </w:p>
        </w:tc>
        <w:tc>
          <w:tcPr>
            <w:tcW w:w="1700" w:type="dxa"/>
            <w:vAlign w:val="bottom"/>
          </w:tcPr>
          <w:p w:rsidR="0044716A" w:rsidRDefault="0044716A">
            <w:pPr>
              <w:pStyle w:val="ConsPlusNormal"/>
            </w:pPr>
            <w:r>
              <w:t>1618402,58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341312,88</w:t>
            </w:r>
          </w:p>
        </w:tc>
        <w:tc>
          <w:tcPr>
            <w:tcW w:w="1700" w:type="dxa"/>
            <w:vAlign w:val="bottom"/>
          </w:tcPr>
          <w:p w:rsidR="0044716A" w:rsidRDefault="0044716A">
            <w:pPr>
              <w:pStyle w:val="ConsPlusNormal"/>
            </w:pPr>
            <w:r>
              <w:t>1618368,53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341322,99</w:t>
            </w:r>
          </w:p>
        </w:tc>
        <w:tc>
          <w:tcPr>
            <w:tcW w:w="1700" w:type="dxa"/>
            <w:vAlign w:val="bottom"/>
          </w:tcPr>
          <w:p w:rsidR="0044716A" w:rsidRDefault="0044716A">
            <w:pPr>
              <w:pStyle w:val="ConsPlusNormal"/>
            </w:pPr>
            <w:r>
              <w:t>1618366,25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341320,43</w:t>
            </w:r>
          </w:p>
        </w:tc>
        <w:tc>
          <w:tcPr>
            <w:tcW w:w="1700" w:type="dxa"/>
            <w:vAlign w:val="bottom"/>
          </w:tcPr>
          <w:p w:rsidR="0044716A" w:rsidRDefault="0044716A">
            <w:pPr>
              <w:pStyle w:val="ConsPlusNormal"/>
            </w:pPr>
            <w:r>
              <w:t>1618354,57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341357,38</w:t>
            </w:r>
          </w:p>
        </w:tc>
        <w:tc>
          <w:tcPr>
            <w:tcW w:w="1700" w:type="dxa"/>
            <w:vAlign w:val="bottom"/>
          </w:tcPr>
          <w:p w:rsidR="0044716A" w:rsidRDefault="0044716A">
            <w:pPr>
              <w:pStyle w:val="ConsPlusNormal"/>
            </w:pPr>
            <w:r>
              <w:t>1618347,19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341360,1</w:t>
            </w:r>
          </w:p>
        </w:tc>
        <w:tc>
          <w:tcPr>
            <w:tcW w:w="1700" w:type="dxa"/>
            <w:vAlign w:val="bottom"/>
          </w:tcPr>
          <w:p w:rsidR="0044716A" w:rsidRDefault="0044716A">
            <w:pPr>
              <w:pStyle w:val="ConsPlusNormal"/>
            </w:pPr>
            <w:r>
              <w:t>1618360,42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341316,74</w:t>
            </w:r>
          </w:p>
        </w:tc>
        <w:tc>
          <w:tcPr>
            <w:tcW w:w="1700" w:type="dxa"/>
            <w:vAlign w:val="bottom"/>
          </w:tcPr>
          <w:p w:rsidR="0044716A" w:rsidRDefault="0044716A">
            <w:pPr>
              <w:pStyle w:val="ConsPlusNormal"/>
            </w:pPr>
            <w:r>
              <w:t>1618370,21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341323,63</w:t>
            </w:r>
          </w:p>
        </w:tc>
        <w:tc>
          <w:tcPr>
            <w:tcW w:w="1700" w:type="dxa"/>
            <w:vAlign w:val="bottom"/>
          </w:tcPr>
          <w:p w:rsidR="0044716A" w:rsidRDefault="0044716A">
            <w:pPr>
              <w:pStyle w:val="ConsPlusNormal"/>
            </w:pPr>
            <w:r>
              <w:t>1618398,83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341383,33</w:t>
            </w:r>
          </w:p>
        </w:tc>
        <w:tc>
          <w:tcPr>
            <w:tcW w:w="1700" w:type="dxa"/>
            <w:vAlign w:val="bottom"/>
          </w:tcPr>
          <w:p w:rsidR="0044716A" w:rsidRDefault="0044716A">
            <w:pPr>
              <w:pStyle w:val="ConsPlusNormal"/>
            </w:pPr>
            <w:r>
              <w:t>1618386,97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341384,3</w:t>
            </w:r>
          </w:p>
        </w:tc>
        <w:tc>
          <w:tcPr>
            <w:tcW w:w="1700" w:type="dxa"/>
            <w:vAlign w:val="bottom"/>
          </w:tcPr>
          <w:p w:rsidR="0044716A" w:rsidRDefault="0044716A">
            <w:pPr>
              <w:pStyle w:val="ConsPlusNormal"/>
            </w:pPr>
            <w:r>
              <w:t>1618382,49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341387,32</w:t>
            </w:r>
          </w:p>
        </w:tc>
        <w:tc>
          <w:tcPr>
            <w:tcW w:w="1700" w:type="dxa"/>
            <w:vAlign w:val="bottom"/>
          </w:tcPr>
          <w:p w:rsidR="0044716A" w:rsidRDefault="0044716A">
            <w:pPr>
              <w:pStyle w:val="ConsPlusNormal"/>
            </w:pPr>
            <w:r>
              <w:t>1618381,77</w:t>
            </w:r>
          </w:p>
        </w:tc>
      </w:tr>
      <w:tr w:rsidR="0044716A">
        <w:tc>
          <w:tcPr>
            <w:tcW w:w="4251" w:type="dxa"/>
            <w:vMerge w:val="restart"/>
          </w:tcPr>
          <w:p w:rsidR="0044716A" w:rsidRDefault="0044716A">
            <w:pPr>
              <w:pStyle w:val="ConsPlusNormal"/>
            </w:pPr>
            <w:r>
              <w:t>66:45:0200253-ПТ14</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341385,75</w:t>
            </w:r>
          </w:p>
        </w:tc>
        <w:tc>
          <w:tcPr>
            <w:tcW w:w="1700" w:type="dxa"/>
            <w:vAlign w:val="bottom"/>
          </w:tcPr>
          <w:p w:rsidR="0044716A" w:rsidRDefault="0044716A">
            <w:pPr>
              <w:pStyle w:val="ConsPlusNormal"/>
            </w:pPr>
            <w:r>
              <w:t>1618344,50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341389,00</w:t>
            </w:r>
          </w:p>
        </w:tc>
        <w:tc>
          <w:tcPr>
            <w:tcW w:w="1700" w:type="dxa"/>
            <w:vAlign w:val="bottom"/>
          </w:tcPr>
          <w:p w:rsidR="0044716A" w:rsidRDefault="0044716A">
            <w:pPr>
              <w:pStyle w:val="ConsPlusNormal"/>
            </w:pPr>
            <w:r>
              <w:t>1618355,26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341386,37</w:t>
            </w:r>
          </w:p>
        </w:tc>
        <w:tc>
          <w:tcPr>
            <w:tcW w:w="1700" w:type="dxa"/>
            <w:vAlign w:val="bottom"/>
          </w:tcPr>
          <w:p w:rsidR="0044716A" w:rsidRDefault="0044716A">
            <w:pPr>
              <w:pStyle w:val="ConsPlusNormal"/>
            </w:pPr>
            <w:r>
              <w:t>1618355,59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341382,60</w:t>
            </w:r>
          </w:p>
        </w:tc>
        <w:tc>
          <w:tcPr>
            <w:tcW w:w="1700" w:type="dxa"/>
            <w:vAlign w:val="bottom"/>
          </w:tcPr>
          <w:p w:rsidR="0044716A" w:rsidRDefault="0044716A">
            <w:pPr>
              <w:pStyle w:val="ConsPlusNormal"/>
            </w:pPr>
            <w:r>
              <w:t>1618356,46</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341382,41</w:t>
            </w:r>
          </w:p>
        </w:tc>
        <w:tc>
          <w:tcPr>
            <w:tcW w:w="1700" w:type="dxa"/>
            <w:vAlign w:val="bottom"/>
          </w:tcPr>
          <w:p w:rsidR="0044716A" w:rsidRDefault="0044716A">
            <w:pPr>
              <w:pStyle w:val="ConsPlusNormal"/>
            </w:pPr>
            <w:r>
              <w:t>1618355,41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341360,10</w:t>
            </w:r>
          </w:p>
        </w:tc>
        <w:tc>
          <w:tcPr>
            <w:tcW w:w="1700" w:type="dxa"/>
            <w:vAlign w:val="bottom"/>
          </w:tcPr>
          <w:p w:rsidR="0044716A" w:rsidRDefault="0044716A">
            <w:pPr>
              <w:pStyle w:val="ConsPlusNormal"/>
            </w:pPr>
            <w:r>
              <w:t>1618360,42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341357,38</w:t>
            </w:r>
          </w:p>
        </w:tc>
        <w:tc>
          <w:tcPr>
            <w:tcW w:w="1700" w:type="dxa"/>
            <w:vAlign w:val="bottom"/>
          </w:tcPr>
          <w:p w:rsidR="0044716A" w:rsidRDefault="0044716A">
            <w:pPr>
              <w:pStyle w:val="ConsPlusNormal"/>
            </w:pPr>
            <w:r>
              <w:t>1618347,19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341366,42</w:t>
            </w:r>
          </w:p>
        </w:tc>
        <w:tc>
          <w:tcPr>
            <w:tcW w:w="1700" w:type="dxa"/>
            <w:vAlign w:val="bottom"/>
          </w:tcPr>
          <w:p w:rsidR="0044716A" w:rsidRDefault="0044716A">
            <w:pPr>
              <w:pStyle w:val="ConsPlusNormal"/>
            </w:pPr>
            <w:r>
              <w:t>1618345,92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341385,75</w:t>
            </w:r>
          </w:p>
        </w:tc>
        <w:tc>
          <w:tcPr>
            <w:tcW w:w="1700" w:type="dxa"/>
            <w:vAlign w:val="bottom"/>
          </w:tcPr>
          <w:p w:rsidR="0044716A" w:rsidRDefault="0044716A">
            <w:pPr>
              <w:pStyle w:val="ConsPlusNormal"/>
            </w:pPr>
            <w:r>
              <w:t>1618344,50</w:t>
            </w:r>
          </w:p>
        </w:tc>
      </w:tr>
      <w:tr w:rsidR="0044716A">
        <w:tc>
          <w:tcPr>
            <w:tcW w:w="4251" w:type="dxa"/>
            <w:vMerge w:val="restart"/>
            <w:tcBorders>
              <w:bottom w:val="nil"/>
            </w:tcBorders>
          </w:tcPr>
          <w:p w:rsidR="0044716A" w:rsidRDefault="0044716A">
            <w:pPr>
              <w:pStyle w:val="ConsPlusNormal"/>
            </w:pPr>
            <w:r>
              <w:t>66:45:0200253-ПТ15</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341367,13</w:t>
            </w:r>
          </w:p>
        </w:tc>
        <w:tc>
          <w:tcPr>
            <w:tcW w:w="1700" w:type="dxa"/>
            <w:vAlign w:val="bottom"/>
          </w:tcPr>
          <w:p w:rsidR="0044716A" w:rsidRDefault="0044716A">
            <w:pPr>
              <w:pStyle w:val="ConsPlusNormal"/>
            </w:pPr>
            <w:r>
              <w:t>1618343,29</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341366,42</w:t>
            </w:r>
          </w:p>
        </w:tc>
        <w:tc>
          <w:tcPr>
            <w:tcW w:w="1700" w:type="dxa"/>
            <w:vAlign w:val="bottom"/>
          </w:tcPr>
          <w:p w:rsidR="0044716A" w:rsidRDefault="0044716A">
            <w:pPr>
              <w:pStyle w:val="ConsPlusNormal"/>
            </w:pPr>
            <w:r>
              <w:t>1618345,92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341385,75</w:t>
            </w:r>
          </w:p>
        </w:tc>
        <w:tc>
          <w:tcPr>
            <w:tcW w:w="1700" w:type="dxa"/>
            <w:vAlign w:val="bottom"/>
          </w:tcPr>
          <w:p w:rsidR="0044716A" w:rsidRDefault="0044716A">
            <w:pPr>
              <w:pStyle w:val="ConsPlusNormal"/>
            </w:pPr>
            <w:r>
              <w:t>1618344,50</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341389,00</w:t>
            </w:r>
          </w:p>
        </w:tc>
        <w:tc>
          <w:tcPr>
            <w:tcW w:w="1700" w:type="dxa"/>
            <w:vAlign w:val="bottom"/>
          </w:tcPr>
          <w:p w:rsidR="0044716A" w:rsidRDefault="0044716A">
            <w:pPr>
              <w:pStyle w:val="ConsPlusNormal"/>
            </w:pPr>
            <w:r>
              <w:t>1618355,26</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341391,14</w:t>
            </w:r>
          </w:p>
        </w:tc>
        <w:tc>
          <w:tcPr>
            <w:tcW w:w="1700" w:type="dxa"/>
            <w:vAlign w:val="bottom"/>
          </w:tcPr>
          <w:p w:rsidR="0044716A" w:rsidRDefault="0044716A">
            <w:pPr>
              <w:pStyle w:val="ConsPlusNormal"/>
            </w:pPr>
            <w:r>
              <w:t>1618354,75</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341388,53</w:t>
            </w:r>
          </w:p>
        </w:tc>
        <w:tc>
          <w:tcPr>
            <w:tcW w:w="1700" w:type="dxa"/>
            <w:vAlign w:val="bottom"/>
          </w:tcPr>
          <w:p w:rsidR="0044716A" w:rsidRDefault="0044716A">
            <w:pPr>
              <w:pStyle w:val="ConsPlusNormal"/>
            </w:pPr>
            <w:r>
              <w:t>1618377,77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341386,88</w:t>
            </w:r>
          </w:p>
        </w:tc>
        <w:tc>
          <w:tcPr>
            <w:tcW w:w="1700" w:type="dxa"/>
            <w:vAlign w:val="bottom"/>
          </w:tcPr>
          <w:p w:rsidR="0044716A" w:rsidRDefault="0044716A">
            <w:pPr>
              <w:pStyle w:val="ConsPlusNormal"/>
            </w:pPr>
            <w:r>
              <w:t>1618378,18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341387,32</w:t>
            </w:r>
          </w:p>
        </w:tc>
        <w:tc>
          <w:tcPr>
            <w:tcW w:w="1700" w:type="dxa"/>
            <w:vAlign w:val="bottom"/>
          </w:tcPr>
          <w:p w:rsidR="0044716A" w:rsidRDefault="0044716A">
            <w:pPr>
              <w:pStyle w:val="ConsPlusNormal"/>
            </w:pPr>
            <w:r>
              <w:t>1618381,77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341385,55</w:t>
            </w:r>
          </w:p>
        </w:tc>
        <w:tc>
          <w:tcPr>
            <w:tcW w:w="1700" w:type="dxa"/>
            <w:vAlign w:val="bottom"/>
          </w:tcPr>
          <w:p w:rsidR="0044716A" w:rsidRDefault="0044716A">
            <w:pPr>
              <w:pStyle w:val="ConsPlusNormal"/>
            </w:pPr>
            <w:r>
              <w:t>1618389,68</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341381,31</w:t>
            </w:r>
          </w:p>
        </w:tc>
        <w:tc>
          <w:tcPr>
            <w:tcW w:w="1700" w:type="dxa"/>
            <w:vAlign w:val="bottom"/>
          </w:tcPr>
          <w:p w:rsidR="0044716A" w:rsidRDefault="0044716A">
            <w:pPr>
              <w:pStyle w:val="ConsPlusNormal"/>
            </w:pPr>
            <w:r>
              <w:t>1618405,03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341381,97</w:t>
            </w:r>
          </w:p>
        </w:tc>
        <w:tc>
          <w:tcPr>
            <w:tcW w:w="1700" w:type="dxa"/>
            <w:vAlign w:val="bottom"/>
          </w:tcPr>
          <w:p w:rsidR="0044716A" w:rsidRDefault="0044716A">
            <w:pPr>
              <w:pStyle w:val="ConsPlusNormal"/>
            </w:pPr>
            <w:r>
              <w:t>1618409,77</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341385,14</w:t>
            </w:r>
          </w:p>
        </w:tc>
        <w:tc>
          <w:tcPr>
            <w:tcW w:w="1700" w:type="dxa"/>
            <w:vAlign w:val="bottom"/>
          </w:tcPr>
          <w:p w:rsidR="0044716A" w:rsidRDefault="0044716A">
            <w:pPr>
              <w:pStyle w:val="ConsPlusNormal"/>
            </w:pPr>
            <w:r>
              <w:t>1618401,51</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341386,97</w:t>
            </w:r>
          </w:p>
        </w:tc>
        <w:tc>
          <w:tcPr>
            <w:tcW w:w="1700" w:type="dxa"/>
            <w:vAlign w:val="bottom"/>
          </w:tcPr>
          <w:p w:rsidR="0044716A" w:rsidRDefault="0044716A">
            <w:pPr>
              <w:pStyle w:val="ConsPlusNormal"/>
            </w:pPr>
            <w:r>
              <w:t>1618395,84</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14</w:t>
            </w:r>
          </w:p>
        </w:tc>
        <w:tc>
          <w:tcPr>
            <w:tcW w:w="1700" w:type="dxa"/>
            <w:vAlign w:val="bottom"/>
          </w:tcPr>
          <w:p w:rsidR="0044716A" w:rsidRDefault="0044716A">
            <w:pPr>
              <w:pStyle w:val="ConsPlusNormal"/>
            </w:pPr>
            <w:r>
              <w:t>341388,22</w:t>
            </w:r>
          </w:p>
        </w:tc>
        <w:tc>
          <w:tcPr>
            <w:tcW w:w="1700" w:type="dxa"/>
            <w:vAlign w:val="bottom"/>
          </w:tcPr>
          <w:p w:rsidR="0044716A" w:rsidRDefault="0044716A">
            <w:pPr>
              <w:pStyle w:val="ConsPlusNormal"/>
            </w:pPr>
            <w:r>
              <w:t>1618389,40</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15</w:t>
            </w:r>
          </w:p>
        </w:tc>
        <w:tc>
          <w:tcPr>
            <w:tcW w:w="1700" w:type="dxa"/>
            <w:vAlign w:val="bottom"/>
          </w:tcPr>
          <w:p w:rsidR="0044716A" w:rsidRDefault="0044716A">
            <w:pPr>
              <w:pStyle w:val="ConsPlusNormal"/>
            </w:pPr>
            <w:r>
              <w:t>341389,66</w:t>
            </w:r>
          </w:p>
        </w:tc>
        <w:tc>
          <w:tcPr>
            <w:tcW w:w="1700" w:type="dxa"/>
            <w:vAlign w:val="bottom"/>
          </w:tcPr>
          <w:p w:rsidR="0044716A" w:rsidRDefault="0044716A">
            <w:pPr>
              <w:pStyle w:val="ConsPlusNormal"/>
            </w:pPr>
            <w:r>
              <w:t>1618383,45</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16</w:t>
            </w:r>
          </w:p>
        </w:tc>
        <w:tc>
          <w:tcPr>
            <w:tcW w:w="1700" w:type="dxa"/>
            <w:vAlign w:val="bottom"/>
          </w:tcPr>
          <w:p w:rsidR="0044716A" w:rsidRDefault="0044716A">
            <w:pPr>
              <w:pStyle w:val="ConsPlusNormal"/>
            </w:pPr>
            <w:r>
              <w:t>341391,39</w:t>
            </w:r>
          </w:p>
        </w:tc>
        <w:tc>
          <w:tcPr>
            <w:tcW w:w="1700" w:type="dxa"/>
            <w:vAlign w:val="bottom"/>
          </w:tcPr>
          <w:p w:rsidR="0044716A" w:rsidRDefault="0044716A">
            <w:pPr>
              <w:pStyle w:val="ConsPlusNormal"/>
            </w:pPr>
            <w:r>
              <w:t>1618374,42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17</w:t>
            </w:r>
          </w:p>
        </w:tc>
        <w:tc>
          <w:tcPr>
            <w:tcW w:w="1700" w:type="dxa"/>
            <w:vAlign w:val="bottom"/>
          </w:tcPr>
          <w:p w:rsidR="0044716A" w:rsidRDefault="0044716A">
            <w:pPr>
              <w:pStyle w:val="ConsPlusNormal"/>
            </w:pPr>
            <w:r>
              <w:t>341393,21</w:t>
            </w:r>
          </w:p>
        </w:tc>
        <w:tc>
          <w:tcPr>
            <w:tcW w:w="1700" w:type="dxa"/>
            <w:vAlign w:val="bottom"/>
          </w:tcPr>
          <w:p w:rsidR="0044716A" w:rsidRDefault="0044716A">
            <w:pPr>
              <w:pStyle w:val="ConsPlusNormal"/>
            </w:pPr>
            <w:r>
              <w:t>1618359,82</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18</w:t>
            </w:r>
          </w:p>
        </w:tc>
        <w:tc>
          <w:tcPr>
            <w:tcW w:w="1700" w:type="dxa"/>
            <w:vAlign w:val="bottom"/>
          </w:tcPr>
          <w:p w:rsidR="0044716A" w:rsidRDefault="0044716A">
            <w:pPr>
              <w:pStyle w:val="ConsPlusNormal"/>
            </w:pPr>
            <w:r>
              <w:t>341394,54</w:t>
            </w:r>
          </w:p>
        </w:tc>
        <w:tc>
          <w:tcPr>
            <w:tcW w:w="1700" w:type="dxa"/>
            <w:vAlign w:val="bottom"/>
          </w:tcPr>
          <w:p w:rsidR="0044716A" w:rsidRDefault="0044716A">
            <w:pPr>
              <w:pStyle w:val="ConsPlusNormal"/>
            </w:pPr>
            <w:r>
              <w:t>1618340,73</w:t>
            </w:r>
          </w:p>
        </w:tc>
      </w:tr>
      <w:tr w:rsidR="0044716A">
        <w:tc>
          <w:tcPr>
            <w:tcW w:w="4251" w:type="dxa"/>
            <w:vMerge/>
            <w:tcBorders>
              <w:bottom w:val="nil"/>
            </w:tcBorders>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341367,13</w:t>
            </w:r>
          </w:p>
        </w:tc>
        <w:tc>
          <w:tcPr>
            <w:tcW w:w="1700" w:type="dxa"/>
            <w:vAlign w:val="bottom"/>
          </w:tcPr>
          <w:p w:rsidR="0044716A" w:rsidRDefault="0044716A">
            <w:pPr>
              <w:pStyle w:val="ConsPlusNormal"/>
            </w:pPr>
            <w:r>
              <w:t>1618343,29</w:t>
            </w:r>
          </w:p>
        </w:tc>
      </w:tr>
      <w:tr w:rsidR="0044716A">
        <w:tc>
          <w:tcPr>
            <w:tcW w:w="4251" w:type="dxa"/>
            <w:vMerge w:val="restart"/>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19</w:t>
            </w:r>
          </w:p>
        </w:tc>
        <w:tc>
          <w:tcPr>
            <w:tcW w:w="1700" w:type="dxa"/>
            <w:vAlign w:val="bottom"/>
          </w:tcPr>
          <w:p w:rsidR="0044716A" w:rsidRDefault="0044716A">
            <w:pPr>
              <w:pStyle w:val="ConsPlusNormal"/>
            </w:pPr>
            <w:r>
              <w:t>341340,85</w:t>
            </w:r>
          </w:p>
        </w:tc>
        <w:tc>
          <w:tcPr>
            <w:tcW w:w="1700" w:type="dxa"/>
            <w:vAlign w:val="bottom"/>
          </w:tcPr>
          <w:p w:rsidR="0044716A" w:rsidRDefault="0044716A">
            <w:pPr>
              <w:pStyle w:val="ConsPlusNormal"/>
            </w:pPr>
            <w:r>
              <w:t>1618476,04</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20</w:t>
            </w:r>
          </w:p>
        </w:tc>
        <w:tc>
          <w:tcPr>
            <w:tcW w:w="1700" w:type="dxa"/>
            <w:vAlign w:val="bottom"/>
          </w:tcPr>
          <w:p w:rsidR="0044716A" w:rsidRDefault="0044716A">
            <w:pPr>
              <w:pStyle w:val="ConsPlusNormal"/>
            </w:pPr>
            <w:r>
              <w:t>341340,19</w:t>
            </w:r>
          </w:p>
        </w:tc>
        <w:tc>
          <w:tcPr>
            <w:tcW w:w="1700" w:type="dxa"/>
            <w:vAlign w:val="bottom"/>
          </w:tcPr>
          <w:p w:rsidR="0044716A" w:rsidRDefault="0044716A">
            <w:pPr>
              <w:pStyle w:val="ConsPlusNormal"/>
            </w:pPr>
            <w:r>
              <w:t>1618474,31</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21</w:t>
            </w:r>
          </w:p>
        </w:tc>
        <w:tc>
          <w:tcPr>
            <w:tcW w:w="1700" w:type="dxa"/>
            <w:vAlign w:val="bottom"/>
          </w:tcPr>
          <w:p w:rsidR="0044716A" w:rsidRDefault="0044716A">
            <w:pPr>
              <w:pStyle w:val="ConsPlusNormal"/>
            </w:pPr>
            <w:r>
              <w:t>341344,13</w:t>
            </w:r>
          </w:p>
        </w:tc>
        <w:tc>
          <w:tcPr>
            <w:tcW w:w="1700" w:type="dxa"/>
            <w:vAlign w:val="bottom"/>
          </w:tcPr>
          <w:p w:rsidR="0044716A" w:rsidRDefault="0044716A">
            <w:pPr>
              <w:pStyle w:val="ConsPlusNormal"/>
            </w:pPr>
            <w:r>
              <w:t>1618470,86</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22</w:t>
            </w:r>
          </w:p>
        </w:tc>
        <w:tc>
          <w:tcPr>
            <w:tcW w:w="1700" w:type="dxa"/>
            <w:vAlign w:val="bottom"/>
          </w:tcPr>
          <w:p w:rsidR="0044716A" w:rsidRDefault="0044716A">
            <w:pPr>
              <w:pStyle w:val="ConsPlusNormal"/>
            </w:pPr>
            <w:r>
              <w:t>341354,21</w:t>
            </w:r>
          </w:p>
        </w:tc>
        <w:tc>
          <w:tcPr>
            <w:tcW w:w="1700" w:type="dxa"/>
            <w:vAlign w:val="bottom"/>
          </w:tcPr>
          <w:p w:rsidR="0044716A" w:rsidRDefault="0044716A">
            <w:pPr>
              <w:pStyle w:val="ConsPlusNormal"/>
            </w:pPr>
            <w:r>
              <w:t>1618459,53</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23</w:t>
            </w:r>
          </w:p>
        </w:tc>
        <w:tc>
          <w:tcPr>
            <w:tcW w:w="1700" w:type="dxa"/>
            <w:vAlign w:val="bottom"/>
          </w:tcPr>
          <w:p w:rsidR="0044716A" w:rsidRDefault="0044716A">
            <w:pPr>
              <w:pStyle w:val="ConsPlusNormal"/>
            </w:pPr>
            <w:r>
              <w:t>341362,86</w:t>
            </w:r>
          </w:p>
        </w:tc>
        <w:tc>
          <w:tcPr>
            <w:tcW w:w="1700" w:type="dxa"/>
            <w:vAlign w:val="bottom"/>
          </w:tcPr>
          <w:p w:rsidR="0044716A" w:rsidRDefault="0044716A">
            <w:pPr>
              <w:pStyle w:val="ConsPlusNormal"/>
            </w:pPr>
            <w:r>
              <w:t>1618447,33</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24</w:t>
            </w:r>
          </w:p>
        </w:tc>
        <w:tc>
          <w:tcPr>
            <w:tcW w:w="1700" w:type="dxa"/>
            <w:vAlign w:val="bottom"/>
          </w:tcPr>
          <w:p w:rsidR="0044716A" w:rsidRDefault="0044716A">
            <w:pPr>
              <w:pStyle w:val="ConsPlusNormal"/>
            </w:pPr>
            <w:r>
              <w:t>341371,02</w:t>
            </w:r>
          </w:p>
        </w:tc>
        <w:tc>
          <w:tcPr>
            <w:tcW w:w="1700" w:type="dxa"/>
            <w:vAlign w:val="bottom"/>
          </w:tcPr>
          <w:p w:rsidR="0044716A" w:rsidRDefault="0044716A">
            <w:pPr>
              <w:pStyle w:val="ConsPlusNormal"/>
            </w:pPr>
            <w:r>
              <w:t>1618434,55</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25</w:t>
            </w:r>
          </w:p>
        </w:tc>
        <w:tc>
          <w:tcPr>
            <w:tcW w:w="1700" w:type="dxa"/>
            <w:vAlign w:val="bottom"/>
          </w:tcPr>
          <w:p w:rsidR="0044716A" w:rsidRDefault="0044716A">
            <w:pPr>
              <w:pStyle w:val="ConsPlusNormal"/>
            </w:pPr>
            <w:r>
              <w:t>341378,23</w:t>
            </w:r>
          </w:p>
        </w:tc>
        <w:tc>
          <w:tcPr>
            <w:tcW w:w="1700" w:type="dxa"/>
            <w:vAlign w:val="bottom"/>
          </w:tcPr>
          <w:p w:rsidR="0044716A" w:rsidRDefault="0044716A">
            <w:pPr>
              <w:pStyle w:val="ConsPlusNormal"/>
            </w:pPr>
            <w:r>
              <w:t>1618421,34</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26</w:t>
            </w:r>
          </w:p>
        </w:tc>
        <w:tc>
          <w:tcPr>
            <w:tcW w:w="1700" w:type="dxa"/>
            <w:vAlign w:val="bottom"/>
          </w:tcPr>
          <w:p w:rsidR="0044716A" w:rsidRDefault="0044716A">
            <w:pPr>
              <w:pStyle w:val="ConsPlusNormal"/>
            </w:pPr>
            <w:r>
              <w:t>341383,37</w:t>
            </w:r>
          </w:p>
        </w:tc>
        <w:tc>
          <w:tcPr>
            <w:tcW w:w="1700" w:type="dxa"/>
            <w:vAlign w:val="bottom"/>
          </w:tcPr>
          <w:p w:rsidR="0044716A" w:rsidRDefault="0044716A">
            <w:pPr>
              <w:pStyle w:val="ConsPlusNormal"/>
            </w:pPr>
            <w:r>
              <w:t>1618410,44</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27</w:t>
            </w:r>
          </w:p>
        </w:tc>
        <w:tc>
          <w:tcPr>
            <w:tcW w:w="1700" w:type="dxa"/>
            <w:vAlign w:val="bottom"/>
          </w:tcPr>
          <w:p w:rsidR="0044716A" w:rsidRDefault="0044716A">
            <w:pPr>
              <w:pStyle w:val="ConsPlusNormal"/>
            </w:pPr>
            <w:r>
              <w:t>341384,57</w:t>
            </w:r>
          </w:p>
        </w:tc>
        <w:tc>
          <w:tcPr>
            <w:tcW w:w="1700" w:type="dxa"/>
            <w:vAlign w:val="bottom"/>
          </w:tcPr>
          <w:p w:rsidR="0044716A" w:rsidRDefault="0044716A">
            <w:pPr>
              <w:pStyle w:val="ConsPlusNormal"/>
            </w:pPr>
            <w:r>
              <w:t>1618407,66</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28</w:t>
            </w:r>
          </w:p>
        </w:tc>
        <w:tc>
          <w:tcPr>
            <w:tcW w:w="1700" w:type="dxa"/>
            <w:vAlign w:val="bottom"/>
          </w:tcPr>
          <w:p w:rsidR="0044716A" w:rsidRDefault="0044716A">
            <w:pPr>
              <w:pStyle w:val="ConsPlusNormal"/>
            </w:pPr>
            <w:r>
              <w:t>341387,45</w:t>
            </w:r>
          </w:p>
        </w:tc>
        <w:tc>
          <w:tcPr>
            <w:tcW w:w="1700" w:type="dxa"/>
            <w:vAlign w:val="bottom"/>
          </w:tcPr>
          <w:p w:rsidR="0044716A" w:rsidRDefault="0044716A">
            <w:pPr>
              <w:pStyle w:val="ConsPlusNormal"/>
            </w:pPr>
            <w:r>
              <w:t>1618399,06</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29</w:t>
            </w:r>
          </w:p>
        </w:tc>
        <w:tc>
          <w:tcPr>
            <w:tcW w:w="1700" w:type="dxa"/>
            <w:vAlign w:val="bottom"/>
          </w:tcPr>
          <w:p w:rsidR="0044716A" w:rsidRDefault="0044716A">
            <w:pPr>
              <w:pStyle w:val="ConsPlusNormal"/>
            </w:pPr>
            <w:r>
              <w:t>341390,57</w:t>
            </w:r>
          </w:p>
        </w:tc>
        <w:tc>
          <w:tcPr>
            <w:tcW w:w="1700" w:type="dxa"/>
            <w:vAlign w:val="bottom"/>
          </w:tcPr>
          <w:p w:rsidR="0044716A" w:rsidRDefault="0044716A">
            <w:pPr>
              <w:pStyle w:val="ConsPlusNormal"/>
            </w:pPr>
            <w:r>
              <w:t>1618386,72</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30</w:t>
            </w:r>
          </w:p>
        </w:tc>
        <w:tc>
          <w:tcPr>
            <w:tcW w:w="1700" w:type="dxa"/>
            <w:vAlign w:val="bottom"/>
          </w:tcPr>
          <w:p w:rsidR="0044716A" w:rsidRDefault="0044716A">
            <w:pPr>
              <w:pStyle w:val="ConsPlusNormal"/>
            </w:pPr>
            <w:r>
              <w:t>341391,77</w:t>
            </w:r>
          </w:p>
        </w:tc>
        <w:tc>
          <w:tcPr>
            <w:tcW w:w="1700" w:type="dxa"/>
            <w:vAlign w:val="bottom"/>
          </w:tcPr>
          <w:p w:rsidR="0044716A" w:rsidRDefault="0044716A">
            <w:pPr>
              <w:pStyle w:val="ConsPlusNormal"/>
            </w:pPr>
            <w:r>
              <w:t>1618380,81</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31</w:t>
            </w:r>
          </w:p>
        </w:tc>
        <w:tc>
          <w:tcPr>
            <w:tcW w:w="1700" w:type="dxa"/>
            <w:vAlign w:val="bottom"/>
          </w:tcPr>
          <w:p w:rsidR="0044716A" w:rsidRDefault="0044716A">
            <w:pPr>
              <w:pStyle w:val="ConsPlusNormal"/>
            </w:pPr>
            <w:r>
              <w:t>341394,65</w:t>
            </w:r>
          </w:p>
        </w:tc>
        <w:tc>
          <w:tcPr>
            <w:tcW w:w="1700" w:type="dxa"/>
            <w:vAlign w:val="bottom"/>
          </w:tcPr>
          <w:p w:rsidR="0044716A" w:rsidRDefault="0044716A">
            <w:pPr>
              <w:pStyle w:val="ConsPlusNormal"/>
            </w:pPr>
            <w:r>
              <w:t>1618359,87</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32</w:t>
            </w:r>
          </w:p>
        </w:tc>
        <w:tc>
          <w:tcPr>
            <w:tcW w:w="1700" w:type="dxa"/>
            <w:vAlign w:val="bottom"/>
          </w:tcPr>
          <w:p w:rsidR="0044716A" w:rsidRDefault="0044716A">
            <w:pPr>
              <w:pStyle w:val="ConsPlusNormal"/>
            </w:pPr>
            <w:r>
              <w:t>341395,47</w:t>
            </w:r>
          </w:p>
        </w:tc>
        <w:tc>
          <w:tcPr>
            <w:tcW w:w="1700" w:type="dxa"/>
            <w:vAlign w:val="bottom"/>
          </w:tcPr>
          <w:p w:rsidR="0044716A" w:rsidRDefault="0044716A">
            <w:pPr>
              <w:pStyle w:val="ConsPlusNormal"/>
            </w:pPr>
            <w:r>
              <w:t>1618350,84</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33</w:t>
            </w:r>
          </w:p>
        </w:tc>
        <w:tc>
          <w:tcPr>
            <w:tcW w:w="1700" w:type="dxa"/>
            <w:vAlign w:val="bottom"/>
          </w:tcPr>
          <w:p w:rsidR="0044716A" w:rsidRDefault="0044716A">
            <w:pPr>
              <w:pStyle w:val="ConsPlusNormal"/>
            </w:pPr>
            <w:r>
              <w:t>341396,05</w:t>
            </w:r>
          </w:p>
        </w:tc>
        <w:tc>
          <w:tcPr>
            <w:tcW w:w="1700" w:type="dxa"/>
            <w:vAlign w:val="bottom"/>
          </w:tcPr>
          <w:p w:rsidR="0044716A" w:rsidRDefault="0044716A">
            <w:pPr>
              <w:pStyle w:val="ConsPlusNormal"/>
            </w:pPr>
            <w:r>
              <w:t>1618340,65</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34</w:t>
            </w:r>
          </w:p>
        </w:tc>
        <w:tc>
          <w:tcPr>
            <w:tcW w:w="1700" w:type="dxa"/>
            <w:vAlign w:val="bottom"/>
          </w:tcPr>
          <w:p w:rsidR="0044716A" w:rsidRDefault="0044716A">
            <w:pPr>
              <w:pStyle w:val="ConsPlusNormal"/>
            </w:pPr>
            <w:r>
              <w:t>341412,95</w:t>
            </w:r>
          </w:p>
        </w:tc>
        <w:tc>
          <w:tcPr>
            <w:tcW w:w="1700" w:type="dxa"/>
            <w:vAlign w:val="bottom"/>
          </w:tcPr>
          <w:p w:rsidR="0044716A" w:rsidRDefault="0044716A">
            <w:pPr>
              <w:pStyle w:val="ConsPlusNormal"/>
            </w:pPr>
            <w:r>
              <w:t>1618339,93</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35</w:t>
            </w:r>
          </w:p>
        </w:tc>
        <w:tc>
          <w:tcPr>
            <w:tcW w:w="1700" w:type="dxa"/>
            <w:vAlign w:val="bottom"/>
          </w:tcPr>
          <w:p w:rsidR="0044716A" w:rsidRDefault="0044716A">
            <w:pPr>
              <w:pStyle w:val="ConsPlusNormal"/>
            </w:pPr>
            <w:r>
              <w:t>341413,00</w:t>
            </w:r>
          </w:p>
        </w:tc>
        <w:tc>
          <w:tcPr>
            <w:tcW w:w="1700" w:type="dxa"/>
            <w:vAlign w:val="bottom"/>
          </w:tcPr>
          <w:p w:rsidR="0044716A" w:rsidRDefault="0044716A">
            <w:pPr>
              <w:pStyle w:val="ConsPlusNormal"/>
            </w:pPr>
            <w:r>
              <w:t>1618343,15</w:t>
            </w:r>
          </w:p>
        </w:tc>
      </w:tr>
      <w:tr w:rsidR="0044716A">
        <w:tc>
          <w:tcPr>
            <w:tcW w:w="4251" w:type="dxa"/>
            <w:vMerge/>
            <w:tcBorders>
              <w:top w:val="nil"/>
              <w:bottom w:val="nil"/>
            </w:tcBorders>
          </w:tcPr>
          <w:p w:rsidR="0044716A" w:rsidRDefault="0044716A">
            <w:pPr>
              <w:pStyle w:val="ConsPlusNormal"/>
            </w:pPr>
          </w:p>
        </w:tc>
        <w:tc>
          <w:tcPr>
            <w:tcW w:w="1417" w:type="dxa"/>
            <w:vAlign w:val="bottom"/>
          </w:tcPr>
          <w:p w:rsidR="0044716A" w:rsidRDefault="0044716A">
            <w:pPr>
              <w:pStyle w:val="ConsPlusNormal"/>
            </w:pPr>
            <w:r>
              <w:t>36</w:t>
            </w:r>
          </w:p>
        </w:tc>
        <w:tc>
          <w:tcPr>
            <w:tcW w:w="1700" w:type="dxa"/>
            <w:vAlign w:val="bottom"/>
          </w:tcPr>
          <w:p w:rsidR="0044716A" w:rsidRDefault="0044716A">
            <w:pPr>
              <w:pStyle w:val="ConsPlusNormal"/>
            </w:pPr>
            <w:r>
              <w:t>341400,61</w:t>
            </w:r>
          </w:p>
        </w:tc>
        <w:tc>
          <w:tcPr>
            <w:tcW w:w="1700" w:type="dxa"/>
            <w:vAlign w:val="bottom"/>
          </w:tcPr>
          <w:p w:rsidR="0044716A" w:rsidRDefault="0044716A">
            <w:pPr>
              <w:pStyle w:val="ConsPlusNormal"/>
            </w:pPr>
            <w:r>
              <w:t>1618343,76</w:t>
            </w:r>
          </w:p>
        </w:tc>
      </w:tr>
      <w:tr w:rsidR="0044716A">
        <w:tc>
          <w:tcPr>
            <w:tcW w:w="4251" w:type="dxa"/>
            <w:vMerge w:val="restart"/>
            <w:tcBorders>
              <w:top w:val="nil"/>
            </w:tcBorders>
          </w:tcPr>
          <w:p w:rsidR="0044716A" w:rsidRDefault="0044716A">
            <w:pPr>
              <w:pStyle w:val="ConsPlusNormal"/>
            </w:pPr>
          </w:p>
        </w:tc>
        <w:tc>
          <w:tcPr>
            <w:tcW w:w="1417" w:type="dxa"/>
            <w:vAlign w:val="bottom"/>
          </w:tcPr>
          <w:p w:rsidR="0044716A" w:rsidRDefault="0044716A">
            <w:pPr>
              <w:pStyle w:val="ConsPlusNormal"/>
            </w:pPr>
            <w:r>
              <w:t>37</w:t>
            </w:r>
          </w:p>
        </w:tc>
        <w:tc>
          <w:tcPr>
            <w:tcW w:w="1700" w:type="dxa"/>
            <w:vAlign w:val="bottom"/>
          </w:tcPr>
          <w:p w:rsidR="0044716A" w:rsidRDefault="0044716A">
            <w:pPr>
              <w:pStyle w:val="ConsPlusNormal"/>
            </w:pPr>
            <w:r>
              <w:t>341399,94</w:t>
            </w:r>
          </w:p>
        </w:tc>
        <w:tc>
          <w:tcPr>
            <w:tcW w:w="1700" w:type="dxa"/>
            <w:vAlign w:val="bottom"/>
          </w:tcPr>
          <w:p w:rsidR="0044716A" w:rsidRDefault="0044716A">
            <w:pPr>
              <w:pStyle w:val="ConsPlusNormal"/>
            </w:pPr>
            <w:r>
              <w:t>1618354,63</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38</w:t>
            </w:r>
          </w:p>
        </w:tc>
        <w:tc>
          <w:tcPr>
            <w:tcW w:w="1700" w:type="dxa"/>
            <w:vAlign w:val="bottom"/>
          </w:tcPr>
          <w:p w:rsidR="0044716A" w:rsidRDefault="0044716A">
            <w:pPr>
              <w:pStyle w:val="ConsPlusNormal"/>
            </w:pPr>
            <w:r>
              <w:t>341395,04</w:t>
            </w:r>
          </w:p>
        </w:tc>
        <w:tc>
          <w:tcPr>
            <w:tcW w:w="1700" w:type="dxa"/>
            <w:vAlign w:val="bottom"/>
          </w:tcPr>
          <w:p w:rsidR="0044716A" w:rsidRDefault="0044716A">
            <w:pPr>
              <w:pStyle w:val="ConsPlusNormal"/>
            </w:pPr>
            <w:r>
              <w:t>1618387,48</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39</w:t>
            </w:r>
          </w:p>
        </w:tc>
        <w:tc>
          <w:tcPr>
            <w:tcW w:w="1700" w:type="dxa"/>
            <w:vAlign w:val="bottom"/>
          </w:tcPr>
          <w:p w:rsidR="0044716A" w:rsidRDefault="0044716A">
            <w:pPr>
              <w:pStyle w:val="ConsPlusNormal"/>
            </w:pPr>
            <w:r>
              <w:t>341391,00</w:t>
            </w:r>
          </w:p>
        </w:tc>
        <w:tc>
          <w:tcPr>
            <w:tcW w:w="1700" w:type="dxa"/>
            <w:vAlign w:val="bottom"/>
          </w:tcPr>
          <w:p w:rsidR="0044716A" w:rsidRDefault="0044716A">
            <w:pPr>
              <w:pStyle w:val="ConsPlusNormal"/>
            </w:pPr>
            <w:r>
              <w:t>1618403,72</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40</w:t>
            </w:r>
          </w:p>
        </w:tc>
        <w:tc>
          <w:tcPr>
            <w:tcW w:w="1700" w:type="dxa"/>
            <w:vAlign w:val="bottom"/>
          </w:tcPr>
          <w:p w:rsidR="0044716A" w:rsidRDefault="0044716A">
            <w:pPr>
              <w:pStyle w:val="ConsPlusNormal"/>
            </w:pPr>
            <w:r>
              <w:t>341374,10</w:t>
            </w:r>
          </w:p>
        </w:tc>
        <w:tc>
          <w:tcPr>
            <w:tcW w:w="1700" w:type="dxa"/>
            <w:vAlign w:val="bottom"/>
          </w:tcPr>
          <w:p w:rsidR="0044716A" w:rsidRDefault="0044716A">
            <w:pPr>
              <w:pStyle w:val="ConsPlusNormal"/>
            </w:pPr>
            <w:r>
              <w:t>1618436,76</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41</w:t>
            </w:r>
          </w:p>
        </w:tc>
        <w:tc>
          <w:tcPr>
            <w:tcW w:w="1700" w:type="dxa"/>
            <w:vAlign w:val="bottom"/>
          </w:tcPr>
          <w:p w:rsidR="0044716A" w:rsidRDefault="0044716A">
            <w:pPr>
              <w:pStyle w:val="ConsPlusNormal"/>
            </w:pPr>
          </w:p>
        </w:tc>
        <w:tc>
          <w:tcPr>
            <w:tcW w:w="1700" w:type="dxa"/>
            <w:vAlign w:val="bottom"/>
          </w:tcPr>
          <w:p w:rsidR="0044716A" w:rsidRDefault="0044716A">
            <w:pPr>
              <w:pStyle w:val="ConsPlusNormal"/>
            </w:pP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42</w:t>
            </w:r>
          </w:p>
        </w:tc>
        <w:tc>
          <w:tcPr>
            <w:tcW w:w="1700" w:type="dxa"/>
            <w:vAlign w:val="bottom"/>
          </w:tcPr>
          <w:p w:rsidR="0044716A" w:rsidRDefault="0044716A">
            <w:pPr>
              <w:pStyle w:val="ConsPlusNormal"/>
            </w:pPr>
            <w:r>
              <w:t>341351,38</w:t>
            </w:r>
          </w:p>
        </w:tc>
        <w:tc>
          <w:tcPr>
            <w:tcW w:w="1700" w:type="dxa"/>
            <w:vAlign w:val="bottom"/>
          </w:tcPr>
          <w:p w:rsidR="0044716A" w:rsidRDefault="0044716A">
            <w:pPr>
              <w:pStyle w:val="ConsPlusNormal"/>
            </w:pPr>
            <w:r>
              <w:t>1618470,95</w:t>
            </w:r>
          </w:p>
        </w:tc>
      </w:tr>
      <w:tr w:rsidR="0044716A">
        <w:tc>
          <w:tcPr>
            <w:tcW w:w="4251" w:type="dxa"/>
            <w:vMerge/>
            <w:tcBorders>
              <w:top w:val="nil"/>
            </w:tcBorders>
          </w:tcPr>
          <w:p w:rsidR="0044716A" w:rsidRDefault="0044716A">
            <w:pPr>
              <w:pStyle w:val="ConsPlusNormal"/>
            </w:pPr>
          </w:p>
        </w:tc>
        <w:tc>
          <w:tcPr>
            <w:tcW w:w="1417" w:type="dxa"/>
            <w:vAlign w:val="bottom"/>
          </w:tcPr>
          <w:p w:rsidR="0044716A" w:rsidRDefault="0044716A">
            <w:pPr>
              <w:pStyle w:val="ConsPlusNormal"/>
            </w:pPr>
            <w:r>
              <w:t>19</w:t>
            </w:r>
          </w:p>
        </w:tc>
        <w:tc>
          <w:tcPr>
            <w:tcW w:w="1700" w:type="dxa"/>
            <w:vAlign w:val="bottom"/>
          </w:tcPr>
          <w:p w:rsidR="0044716A" w:rsidRDefault="0044716A">
            <w:pPr>
              <w:pStyle w:val="ConsPlusNormal"/>
            </w:pPr>
            <w:r>
              <w:t>341340,85</w:t>
            </w:r>
          </w:p>
        </w:tc>
        <w:tc>
          <w:tcPr>
            <w:tcW w:w="1700" w:type="dxa"/>
            <w:vAlign w:val="bottom"/>
          </w:tcPr>
          <w:p w:rsidR="0044716A" w:rsidRDefault="0044716A">
            <w:pPr>
              <w:pStyle w:val="ConsPlusNormal"/>
            </w:pPr>
            <w:r>
              <w:t>1618476,04</w:t>
            </w:r>
          </w:p>
        </w:tc>
      </w:tr>
      <w:tr w:rsidR="0044716A">
        <w:tc>
          <w:tcPr>
            <w:tcW w:w="4251" w:type="dxa"/>
            <w:vMerge w:val="restart"/>
          </w:tcPr>
          <w:p w:rsidR="0044716A" w:rsidRDefault="0044716A">
            <w:pPr>
              <w:pStyle w:val="ConsPlusNormal"/>
            </w:pPr>
            <w:r>
              <w:t>66:45:0200253-ПТ16</w:t>
            </w: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341387,32</w:t>
            </w:r>
          </w:p>
        </w:tc>
        <w:tc>
          <w:tcPr>
            <w:tcW w:w="1700" w:type="dxa"/>
            <w:vAlign w:val="bottom"/>
          </w:tcPr>
          <w:p w:rsidR="0044716A" w:rsidRDefault="0044716A">
            <w:pPr>
              <w:pStyle w:val="ConsPlusNormal"/>
            </w:pPr>
            <w:r>
              <w:t>1618381,77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2</w:t>
            </w:r>
          </w:p>
        </w:tc>
        <w:tc>
          <w:tcPr>
            <w:tcW w:w="1700" w:type="dxa"/>
            <w:vAlign w:val="bottom"/>
          </w:tcPr>
          <w:p w:rsidR="0044716A" w:rsidRDefault="0044716A">
            <w:pPr>
              <w:pStyle w:val="ConsPlusNormal"/>
            </w:pPr>
            <w:r>
              <w:t>341385,55</w:t>
            </w:r>
          </w:p>
        </w:tc>
        <w:tc>
          <w:tcPr>
            <w:tcW w:w="1700" w:type="dxa"/>
            <w:vAlign w:val="bottom"/>
          </w:tcPr>
          <w:p w:rsidR="0044716A" w:rsidRDefault="0044716A">
            <w:pPr>
              <w:pStyle w:val="ConsPlusNormal"/>
            </w:pPr>
            <w:r>
              <w:t>1618389,68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3</w:t>
            </w:r>
          </w:p>
        </w:tc>
        <w:tc>
          <w:tcPr>
            <w:tcW w:w="1700" w:type="dxa"/>
            <w:vAlign w:val="bottom"/>
          </w:tcPr>
          <w:p w:rsidR="0044716A" w:rsidRDefault="0044716A">
            <w:pPr>
              <w:pStyle w:val="ConsPlusNormal"/>
            </w:pPr>
            <w:r>
              <w:t>341332,65</w:t>
            </w:r>
          </w:p>
        </w:tc>
        <w:tc>
          <w:tcPr>
            <w:tcW w:w="1700" w:type="dxa"/>
            <w:vAlign w:val="bottom"/>
          </w:tcPr>
          <w:p w:rsidR="0044716A" w:rsidRDefault="0044716A">
            <w:pPr>
              <w:pStyle w:val="ConsPlusNormal"/>
            </w:pPr>
            <w:r>
              <w:t>1618400,40</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4</w:t>
            </w:r>
          </w:p>
        </w:tc>
        <w:tc>
          <w:tcPr>
            <w:tcW w:w="1700" w:type="dxa"/>
            <w:vAlign w:val="bottom"/>
          </w:tcPr>
          <w:p w:rsidR="0044716A" w:rsidRDefault="0044716A">
            <w:pPr>
              <w:pStyle w:val="ConsPlusNormal"/>
            </w:pPr>
            <w:r>
              <w:t>341322,59</w:t>
            </w:r>
          </w:p>
        </w:tc>
        <w:tc>
          <w:tcPr>
            <w:tcW w:w="1700" w:type="dxa"/>
            <w:vAlign w:val="bottom"/>
          </w:tcPr>
          <w:p w:rsidR="0044716A" w:rsidRDefault="0044716A">
            <w:pPr>
              <w:pStyle w:val="ConsPlusNormal"/>
            </w:pPr>
            <w:r>
              <w:t>1618402,58</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5</w:t>
            </w:r>
          </w:p>
        </w:tc>
        <w:tc>
          <w:tcPr>
            <w:tcW w:w="1700" w:type="dxa"/>
            <w:vAlign w:val="bottom"/>
          </w:tcPr>
          <w:p w:rsidR="0044716A" w:rsidRDefault="0044716A">
            <w:pPr>
              <w:pStyle w:val="ConsPlusNormal"/>
            </w:pPr>
            <w:r>
              <w:t>341312,88</w:t>
            </w:r>
          </w:p>
        </w:tc>
        <w:tc>
          <w:tcPr>
            <w:tcW w:w="1700" w:type="dxa"/>
            <w:vAlign w:val="bottom"/>
          </w:tcPr>
          <w:p w:rsidR="0044716A" w:rsidRDefault="0044716A">
            <w:pPr>
              <w:pStyle w:val="ConsPlusNormal"/>
            </w:pPr>
            <w:r>
              <w:t>1618368,53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6</w:t>
            </w:r>
          </w:p>
        </w:tc>
        <w:tc>
          <w:tcPr>
            <w:tcW w:w="1700" w:type="dxa"/>
            <w:vAlign w:val="bottom"/>
          </w:tcPr>
          <w:p w:rsidR="0044716A" w:rsidRDefault="0044716A">
            <w:pPr>
              <w:pStyle w:val="ConsPlusNormal"/>
            </w:pPr>
            <w:r>
              <w:t>341322,99</w:t>
            </w:r>
          </w:p>
        </w:tc>
        <w:tc>
          <w:tcPr>
            <w:tcW w:w="1700" w:type="dxa"/>
            <w:vAlign w:val="bottom"/>
          </w:tcPr>
          <w:p w:rsidR="0044716A" w:rsidRDefault="0044716A">
            <w:pPr>
              <w:pStyle w:val="ConsPlusNormal"/>
            </w:pPr>
            <w:r>
              <w:t>1618366,25</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7</w:t>
            </w:r>
          </w:p>
        </w:tc>
        <w:tc>
          <w:tcPr>
            <w:tcW w:w="1700" w:type="dxa"/>
            <w:vAlign w:val="bottom"/>
          </w:tcPr>
          <w:p w:rsidR="0044716A" w:rsidRDefault="0044716A">
            <w:pPr>
              <w:pStyle w:val="ConsPlusNormal"/>
            </w:pPr>
            <w:r>
              <w:t>341320,43</w:t>
            </w:r>
          </w:p>
        </w:tc>
        <w:tc>
          <w:tcPr>
            <w:tcW w:w="1700" w:type="dxa"/>
            <w:vAlign w:val="bottom"/>
          </w:tcPr>
          <w:p w:rsidR="0044716A" w:rsidRDefault="0044716A">
            <w:pPr>
              <w:pStyle w:val="ConsPlusNormal"/>
            </w:pPr>
            <w:r>
              <w:t>1618354,57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8</w:t>
            </w:r>
          </w:p>
        </w:tc>
        <w:tc>
          <w:tcPr>
            <w:tcW w:w="1700" w:type="dxa"/>
            <w:vAlign w:val="bottom"/>
          </w:tcPr>
          <w:p w:rsidR="0044716A" w:rsidRDefault="0044716A">
            <w:pPr>
              <w:pStyle w:val="ConsPlusNormal"/>
            </w:pPr>
            <w:r>
              <w:t>341357,38</w:t>
            </w:r>
          </w:p>
        </w:tc>
        <w:tc>
          <w:tcPr>
            <w:tcW w:w="1700" w:type="dxa"/>
            <w:vAlign w:val="bottom"/>
          </w:tcPr>
          <w:p w:rsidR="0044716A" w:rsidRDefault="0044716A">
            <w:pPr>
              <w:pStyle w:val="ConsPlusNormal"/>
            </w:pPr>
            <w:r>
              <w:t>1618347,19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9</w:t>
            </w:r>
          </w:p>
        </w:tc>
        <w:tc>
          <w:tcPr>
            <w:tcW w:w="1700" w:type="dxa"/>
            <w:vAlign w:val="bottom"/>
          </w:tcPr>
          <w:p w:rsidR="0044716A" w:rsidRDefault="0044716A">
            <w:pPr>
              <w:pStyle w:val="ConsPlusNormal"/>
            </w:pPr>
            <w:r>
              <w:t>341360,10</w:t>
            </w:r>
          </w:p>
        </w:tc>
        <w:tc>
          <w:tcPr>
            <w:tcW w:w="1700" w:type="dxa"/>
            <w:vAlign w:val="bottom"/>
          </w:tcPr>
          <w:p w:rsidR="0044716A" w:rsidRDefault="0044716A">
            <w:pPr>
              <w:pStyle w:val="ConsPlusNormal"/>
            </w:pPr>
            <w:r>
              <w:t>1618360,42</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10</w:t>
            </w:r>
          </w:p>
        </w:tc>
        <w:tc>
          <w:tcPr>
            <w:tcW w:w="1700" w:type="dxa"/>
            <w:vAlign w:val="bottom"/>
          </w:tcPr>
          <w:p w:rsidR="0044716A" w:rsidRDefault="0044716A">
            <w:pPr>
              <w:pStyle w:val="ConsPlusNormal"/>
            </w:pPr>
            <w:r>
              <w:t>341316,74</w:t>
            </w:r>
          </w:p>
        </w:tc>
        <w:tc>
          <w:tcPr>
            <w:tcW w:w="1700" w:type="dxa"/>
            <w:vAlign w:val="bottom"/>
          </w:tcPr>
          <w:p w:rsidR="0044716A" w:rsidRDefault="0044716A">
            <w:pPr>
              <w:pStyle w:val="ConsPlusNormal"/>
            </w:pPr>
            <w:r>
              <w:t>1618370,21</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11</w:t>
            </w:r>
          </w:p>
        </w:tc>
        <w:tc>
          <w:tcPr>
            <w:tcW w:w="1700" w:type="dxa"/>
            <w:vAlign w:val="bottom"/>
          </w:tcPr>
          <w:p w:rsidR="0044716A" w:rsidRDefault="0044716A">
            <w:pPr>
              <w:pStyle w:val="ConsPlusNormal"/>
            </w:pPr>
            <w:r>
              <w:t>341323,63</w:t>
            </w:r>
          </w:p>
        </w:tc>
        <w:tc>
          <w:tcPr>
            <w:tcW w:w="1700" w:type="dxa"/>
            <w:vAlign w:val="bottom"/>
          </w:tcPr>
          <w:p w:rsidR="0044716A" w:rsidRDefault="0044716A">
            <w:pPr>
              <w:pStyle w:val="ConsPlusNormal"/>
            </w:pPr>
            <w:r>
              <w:t>1618398,83</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12</w:t>
            </w:r>
          </w:p>
        </w:tc>
        <w:tc>
          <w:tcPr>
            <w:tcW w:w="1700" w:type="dxa"/>
            <w:vAlign w:val="bottom"/>
          </w:tcPr>
          <w:p w:rsidR="0044716A" w:rsidRDefault="0044716A">
            <w:pPr>
              <w:pStyle w:val="ConsPlusNormal"/>
            </w:pPr>
            <w:r>
              <w:t>341383,33</w:t>
            </w:r>
          </w:p>
        </w:tc>
        <w:tc>
          <w:tcPr>
            <w:tcW w:w="1700" w:type="dxa"/>
            <w:vAlign w:val="bottom"/>
          </w:tcPr>
          <w:p w:rsidR="0044716A" w:rsidRDefault="0044716A">
            <w:pPr>
              <w:pStyle w:val="ConsPlusNormal"/>
            </w:pPr>
            <w:r>
              <w:t>1618386,97</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13</w:t>
            </w:r>
          </w:p>
        </w:tc>
        <w:tc>
          <w:tcPr>
            <w:tcW w:w="1700" w:type="dxa"/>
            <w:vAlign w:val="bottom"/>
          </w:tcPr>
          <w:p w:rsidR="0044716A" w:rsidRDefault="0044716A">
            <w:pPr>
              <w:pStyle w:val="ConsPlusNormal"/>
            </w:pPr>
            <w:r>
              <w:t>341384,30</w:t>
            </w:r>
          </w:p>
        </w:tc>
        <w:tc>
          <w:tcPr>
            <w:tcW w:w="1700" w:type="dxa"/>
            <w:vAlign w:val="bottom"/>
          </w:tcPr>
          <w:p w:rsidR="0044716A" w:rsidRDefault="0044716A">
            <w:pPr>
              <w:pStyle w:val="ConsPlusNormal"/>
            </w:pPr>
            <w:r>
              <w:t>1618382,49</w:t>
            </w:r>
          </w:p>
        </w:tc>
      </w:tr>
      <w:tr w:rsidR="0044716A">
        <w:tc>
          <w:tcPr>
            <w:tcW w:w="4251" w:type="dxa"/>
            <w:vMerge/>
          </w:tcPr>
          <w:p w:rsidR="0044716A" w:rsidRDefault="0044716A">
            <w:pPr>
              <w:pStyle w:val="ConsPlusNormal"/>
            </w:pPr>
          </w:p>
        </w:tc>
        <w:tc>
          <w:tcPr>
            <w:tcW w:w="1417" w:type="dxa"/>
            <w:vAlign w:val="bottom"/>
          </w:tcPr>
          <w:p w:rsidR="0044716A" w:rsidRDefault="0044716A">
            <w:pPr>
              <w:pStyle w:val="ConsPlusNormal"/>
            </w:pPr>
            <w:r>
              <w:t>1</w:t>
            </w:r>
          </w:p>
        </w:tc>
        <w:tc>
          <w:tcPr>
            <w:tcW w:w="1700" w:type="dxa"/>
            <w:vAlign w:val="bottom"/>
          </w:tcPr>
          <w:p w:rsidR="0044716A" w:rsidRDefault="0044716A">
            <w:pPr>
              <w:pStyle w:val="ConsPlusNormal"/>
            </w:pPr>
            <w:r>
              <w:t>341387,32</w:t>
            </w:r>
          </w:p>
        </w:tc>
        <w:tc>
          <w:tcPr>
            <w:tcW w:w="1700" w:type="dxa"/>
            <w:vAlign w:val="bottom"/>
          </w:tcPr>
          <w:p w:rsidR="0044716A" w:rsidRDefault="0044716A">
            <w:pPr>
              <w:pStyle w:val="ConsPlusNormal"/>
            </w:pPr>
            <w:r>
              <w:t>1618381,77</w:t>
            </w:r>
          </w:p>
        </w:tc>
      </w:tr>
    </w:tbl>
    <w:p w:rsidR="0044716A" w:rsidRDefault="0044716A">
      <w:pPr>
        <w:pStyle w:val="ConsPlusNormal"/>
        <w:jc w:val="both"/>
      </w:pPr>
    </w:p>
    <w:p w:rsidR="0044716A" w:rsidRDefault="0044716A">
      <w:pPr>
        <w:pStyle w:val="ConsPlusTitle"/>
        <w:jc w:val="center"/>
        <w:outlineLvl w:val="2"/>
      </w:pPr>
      <w:r>
        <w:t>Раздел 3</w:t>
      </w:r>
    </w:p>
    <w:p w:rsidR="0044716A" w:rsidRDefault="0044716A">
      <w:pPr>
        <w:pStyle w:val="ConsPlusNormal"/>
        <w:jc w:val="both"/>
      </w:pPr>
    </w:p>
    <w:p w:rsidR="0044716A" w:rsidRDefault="0044716A">
      <w:pPr>
        <w:pStyle w:val="ConsPlusNormal"/>
        <w:jc w:val="center"/>
      </w:pPr>
      <w:r>
        <w:t>СХЕМА ГРАНИЦ ПРИЛЕГАЮЩИХ ТЕРРИТОРИЙ</w:t>
      </w:r>
    </w:p>
    <w:p w:rsidR="0044716A" w:rsidRDefault="0044716A">
      <w:pPr>
        <w:pStyle w:val="ConsPlusNormal"/>
        <w:jc w:val="both"/>
      </w:pPr>
    </w:p>
    <w:p w:rsidR="0044716A" w:rsidRDefault="0044716A">
      <w:pPr>
        <w:pStyle w:val="ConsPlusNormal"/>
        <w:jc w:val="center"/>
      </w:pPr>
      <w:r>
        <w:t>КАДАСТРОВЫЙ КВАРТАЛ 66:45:0200253</w:t>
      </w:r>
    </w:p>
    <w:p w:rsidR="0044716A" w:rsidRDefault="0044716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360"/>
        <w:gridCol w:w="1417"/>
        <w:gridCol w:w="510"/>
        <w:gridCol w:w="1871"/>
        <w:gridCol w:w="510"/>
        <w:gridCol w:w="1644"/>
        <w:gridCol w:w="510"/>
      </w:tblGrid>
      <w:tr w:rsidR="0044716A">
        <w:tc>
          <w:tcPr>
            <w:tcW w:w="1247" w:type="dxa"/>
          </w:tcPr>
          <w:p w:rsidR="0044716A" w:rsidRDefault="0044716A">
            <w:pPr>
              <w:pStyle w:val="ConsPlusNormal"/>
              <w:jc w:val="center"/>
            </w:pPr>
            <w:r>
              <w:t>Лист N 1 раздела 3</w:t>
            </w:r>
          </w:p>
        </w:tc>
        <w:tc>
          <w:tcPr>
            <w:tcW w:w="2777" w:type="dxa"/>
            <w:gridSpan w:val="2"/>
          </w:tcPr>
          <w:p w:rsidR="0044716A" w:rsidRDefault="0044716A">
            <w:pPr>
              <w:pStyle w:val="ConsPlusNormal"/>
              <w:jc w:val="center"/>
            </w:pPr>
            <w:r>
              <w:t>Всего листов раздела 3:</w:t>
            </w:r>
          </w:p>
        </w:tc>
        <w:tc>
          <w:tcPr>
            <w:tcW w:w="510" w:type="dxa"/>
          </w:tcPr>
          <w:p w:rsidR="0044716A" w:rsidRDefault="0044716A">
            <w:pPr>
              <w:pStyle w:val="ConsPlusNormal"/>
            </w:pPr>
          </w:p>
        </w:tc>
        <w:tc>
          <w:tcPr>
            <w:tcW w:w="1871" w:type="dxa"/>
            <w:tcBorders>
              <w:right w:val="nil"/>
            </w:tcBorders>
          </w:tcPr>
          <w:p w:rsidR="0044716A" w:rsidRDefault="0044716A">
            <w:pPr>
              <w:pStyle w:val="ConsPlusNormal"/>
              <w:jc w:val="center"/>
            </w:pPr>
            <w:r>
              <w:t>Всего разделов:</w:t>
            </w:r>
          </w:p>
        </w:tc>
        <w:tc>
          <w:tcPr>
            <w:tcW w:w="510" w:type="dxa"/>
            <w:tcBorders>
              <w:left w:val="nil"/>
            </w:tcBorders>
          </w:tcPr>
          <w:p w:rsidR="0044716A" w:rsidRDefault="0044716A">
            <w:pPr>
              <w:pStyle w:val="ConsPlusNormal"/>
              <w:jc w:val="center"/>
            </w:pPr>
            <w:r>
              <w:t>3</w:t>
            </w:r>
          </w:p>
        </w:tc>
        <w:tc>
          <w:tcPr>
            <w:tcW w:w="1644" w:type="dxa"/>
          </w:tcPr>
          <w:p w:rsidR="0044716A" w:rsidRDefault="0044716A">
            <w:pPr>
              <w:pStyle w:val="ConsPlusNormal"/>
              <w:jc w:val="center"/>
            </w:pPr>
            <w:r>
              <w:t>Всего листов:</w:t>
            </w:r>
          </w:p>
        </w:tc>
        <w:tc>
          <w:tcPr>
            <w:tcW w:w="510" w:type="dxa"/>
          </w:tcPr>
          <w:p w:rsidR="0044716A" w:rsidRDefault="0044716A">
            <w:pPr>
              <w:pStyle w:val="ConsPlusNormal"/>
              <w:jc w:val="right"/>
            </w:pPr>
            <w:r>
              <w:t>10</w:t>
            </w:r>
          </w:p>
        </w:tc>
      </w:tr>
      <w:tr w:rsidR="0044716A">
        <w:tblPrEx>
          <w:tblBorders>
            <w:insideV w:val="nil"/>
          </w:tblBorders>
        </w:tblPrEx>
        <w:tc>
          <w:tcPr>
            <w:tcW w:w="2607" w:type="dxa"/>
            <w:gridSpan w:val="2"/>
            <w:tcBorders>
              <w:left w:val="single" w:sz="4" w:space="0" w:color="auto"/>
            </w:tcBorders>
          </w:tcPr>
          <w:p w:rsidR="0044716A" w:rsidRDefault="0044716A">
            <w:pPr>
              <w:pStyle w:val="ConsPlusNormal"/>
              <w:jc w:val="center"/>
            </w:pPr>
            <w:r>
              <w:t>ОКТМО:</w:t>
            </w:r>
          </w:p>
        </w:tc>
        <w:tc>
          <w:tcPr>
            <w:tcW w:w="6462" w:type="dxa"/>
            <w:gridSpan w:val="6"/>
            <w:tcBorders>
              <w:right w:val="single" w:sz="4" w:space="0" w:color="auto"/>
            </w:tcBorders>
          </w:tcPr>
          <w:p w:rsidR="0044716A" w:rsidRDefault="0044716A">
            <w:pPr>
              <w:pStyle w:val="ConsPlusNormal"/>
              <w:jc w:val="center"/>
            </w:pPr>
            <w:hyperlink r:id="rId174">
              <w:r>
                <w:rPr>
                  <w:color w:val="0000FF"/>
                </w:rPr>
                <w:t>65740000001</w:t>
              </w:r>
            </w:hyperlink>
          </w:p>
        </w:tc>
      </w:tr>
      <w:tr w:rsidR="0044716A">
        <w:tblPrEx>
          <w:tblBorders>
            <w:insideV w:val="nil"/>
          </w:tblBorders>
        </w:tblPrEx>
        <w:tc>
          <w:tcPr>
            <w:tcW w:w="6405" w:type="dxa"/>
            <w:gridSpan w:val="5"/>
            <w:tcBorders>
              <w:left w:val="single" w:sz="4" w:space="0" w:color="auto"/>
            </w:tcBorders>
          </w:tcPr>
          <w:p w:rsidR="0044716A" w:rsidRDefault="0044716A">
            <w:pPr>
              <w:pStyle w:val="ConsPlusNormal"/>
            </w:pPr>
            <w:r>
              <w:t>Всего прилегающих территорий:</w:t>
            </w:r>
          </w:p>
        </w:tc>
        <w:tc>
          <w:tcPr>
            <w:tcW w:w="2664" w:type="dxa"/>
            <w:gridSpan w:val="3"/>
            <w:tcBorders>
              <w:right w:val="single" w:sz="4" w:space="0" w:color="auto"/>
            </w:tcBorders>
          </w:tcPr>
          <w:p w:rsidR="0044716A" w:rsidRDefault="0044716A">
            <w:pPr>
              <w:pStyle w:val="ConsPlusNormal"/>
            </w:pPr>
            <w:r>
              <w:t>16</w:t>
            </w:r>
          </w:p>
        </w:tc>
      </w:tr>
    </w:tbl>
    <w:p w:rsidR="0044716A" w:rsidRDefault="0044716A">
      <w:pPr>
        <w:pStyle w:val="ConsPlusNormal"/>
        <w:jc w:val="both"/>
      </w:pPr>
    </w:p>
    <w:p w:rsidR="0044716A" w:rsidRDefault="0044716A">
      <w:pPr>
        <w:pStyle w:val="ConsPlusNormal"/>
        <w:jc w:val="center"/>
      </w:pPr>
      <w:r>
        <w:t>ПЛАН (ЧЕРТЕЖ, СХЕМА) ПРИЛЕГАЮЩИХ ТЕРРИТОРИЙ</w:t>
      </w:r>
    </w:p>
    <w:p w:rsidR="0044716A" w:rsidRDefault="0044716A">
      <w:pPr>
        <w:pStyle w:val="ConsPlusNormal"/>
        <w:jc w:val="both"/>
      </w:pPr>
    </w:p>
    <w:p w:rsidR="0044716A" w:rsidRDefault="0044716A">
      <w:pPr>
        <w:pStyle w:val="ConsPlusNormal"/>
        <w:jc w:val="center"/>
      </w:pPr>
      <w:r>
        <w:t>Рисунок не приводится.</w:t>
      </w: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both"/>
      </w:pPr>
    </w:p>
    <w:p w:rsidR="0044716A" w:rsidRDefault="0044716A">
      <w:pPr>
        <w:pStyle w:val="ConsPlusNormal"/>
        <w:jc w:val="right"/>
        <w:outlineLvl w:val="1"/>
      </w:pPr>
      <w:r>
        <w:t>Приложение N 2</w:t>
      </w:r>
    </w:p>
    <w:p w:rsidR="0044716A" w:rsidRDefault="0044716A">
      <w:pPr>
        <w:pStyle w:val="ConsPlusNormal"/>
        <w:jc w:val="right"/>
      </w:pPr>
      <w:r>
        <w:t>к Правилам благоустройства территории</w:t>
      </w:r>
    </w:p>
    <w:p w:rsidR="0044716A" w:rsidRDefault="0044716A">
      <w:pPr>
        <w:pStyle w:val="ConsPlusNormal"/>
        <w:jc w:val="right"/>
      </w:pPr>
      <w:r>
        <w:t>Каменск-Уральского городского округа</w:t>
      </w:r>
    </w:p>
    <w:p w:rsidR="0044716A" w:rsidRDefault="0044716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4716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716A" w:rsidRDefault="0044716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4716A" w:rsidRDefault="0044716A">
            <w:pPr>
              <w:pStyle w:val="ConsPlusNormal"/>
              <w:jc w:val="center"/>
            </w:pPr>
            <w:r>
              <w:rPr>
                <w:color w:val="392C69"/>
              </w:rPr>
              <w:t>Список изменяющих документов</w:t>
            </w:r>
          </w:p>
          <w:p w:rsidR="0044716A" w:rsidRDefault="0044716A">
            <w:pPr>
              <w:pStyle w:val="ConsPlusNormal"/>
              <w:jc w:val="center"/>
            </w:pPr>
            <w:r>
              <w:rPr>
                <w:color w:val="392C69"/>
              </w:rPr>
              <w:t xml:space="preserve">(введено </w:t>
            </w:r>
            <w:hyperlink r:id="rId175">
              <w:r>
                <w:rPr>
                  <w:color w:val="0000FF"/>
                </w:rPr>
                <w:t>Решением</w:t>
              </w:r>
            </w:hyperlink>
            <w:r>
              <w:rPr>
                <w:color w:val="392C69"/>
              </w:rPr>
              <w:t xml:space="preserve"> Думы Каменск-Уральского городского округа</w:t>
            </w:r>
          </w:p>
          <w:p w:rsidR="0044716A" w:rsidRDefault="0044716A">
            <w:pPr>
              <w:pStyle w:val="ConsPlusNormal"/>
              <w:jc w:val="center"/>
            </w:pPr>
            <w:r>
              <w:rPr>
                <w:color w:val="392C69"/>
              </w:rPr>
              <w:t>от 23.04.2025 N 483)</w:t>
            </w:r>
          </w:p>
        </w:tc>
        <w:tc>
          <w:tcPr>
            <w:tcW w:w="113" w:type="dxa"/>
            <w:tcBorders>
              <w:top w:val="nil"/>
              <w:left w:val="nil"/>
              <w:bottom w:val="nil"/>
              <w:right w:val="nil"/>
            </w:tcBorders>
            <w:shd w:val="clear" w:color="auto" w:fill="F4F3F8"/>
            <w:tcMar>
              <w:top w:w="0" w:type="dxa"/>
              <w:left w:w="0" w:type="dxa"/>
              <w:bottom w:w="0" w:type="dxa"/>
              <w:right w:w="0" w:type="dxa"/>
            </w:tcMar>
          </w:tcPr>
          <w:p w:rsidR="0044716A" w:rsidRDefault="0044716A">
            <w:pPr>
              <w:pStyle w:val="ConsPlusNormal"/>
            </w:pPr>
          </w:p>
        </w:tc>
      </w:tr>
    </w:tbl>
    <w:p w:rsidR="0044716A" w:rsidRDefault="0044716A">
      <w:pPr>
        <w:pStyle w:val="ConsPlusNormal"/>
        <w:jc w:val="both"/>
      </w:pPr>
    </w:p>
    <w:p w:rsidR="0044716A" w:rsidRDefault="0044716A">
      <w:pPr>
        <w:pStyle w:val="ConsPlusNonformat"/>
        <w:jc w:val="both"/>
      </w:pPr>
      <w:bookmarkStart w:id="26" w:name="P2447"/>
      <w:bookmarkEnd w:id="26"/>
      <w:r>
        <w:t xml:space="preserve">                                    АКТ</w:t>
      </w:r>
    </w:p>
    <w:p w:rsidR="0044716A" w:rsidRDefault="0044716A">
      <w:pPr>
        <w:pStyle w:val="ConsPlusNonformat"/>
        <w:jc w:val="both"/>
      </w:pPr>
      <w:r>
        <w:t xml:space="preserve">         приемки работ по восстановлению элементов благоустройства</w:t>
      </w:r>
    </w:p>
    <w:p w:rsidR="0044716A" w:rsidRDefault="0044716A">
      <w:pPr>
        <w:pStyle w:val="ConsPlusNonformat"/>
        <w:jc w:val="both"/>
      </w:pPr>
    </w:p>
    <w:p w:rsidR="0044716A" w:rsidRDefault="0044716A">
      <w:pPr>
        <w:pStyle w:val="ConsPlusNonformat"/>
        <w:jc w:val="both"/>
      </w:pPr>
      <w:r>
        <w:t>"__"____________ 20__ г. N ____________________</w:t>
      </w:r>
    </w:p>
    <w:p w:rsidR="0044716A" w:rsidRDefault="0044716A">
      <w:pPr>
        <w:pStyle w:val="ConsPlusNonformat"/>
        <w:jc w:val="both"/>
      </w:pPr>
    </w:p>
    <w:p w:rsidR="0044716A" w:rsidRDefault="0044716A">
      <w:pPr>
        <w:pStyle w:val="ConsPlusNonformat"/>
        <w:jc w:val="both"/>
      </w:pPr>
      <w:r>
        <w:t xml:space="preserve">                     Каменск-Уральский городской округ</w:t>
      </w:r>
    </w:p>
    <w:p w:rsidR="0044716A" w:rsidRDefault="0044716A">
      <w:pPr>
        <w:pStyle w:val="ConsPlusNonformat"/>
        <w:jc w:val="both"/>
      </w:pPr>
    </w:p>
    <w:p w:rsidR="0044716A" w:rsidRDefault="0044716A">
      <w:pPr>
        <w:pStyle w:val="ConsPlusNonformat"/>
        <w:jc w:val="both"/>
      </w:pPr>
      <w:r>
        <w:t>СОСТАВЛЕН:</w:t>
      </w:r>
    </w:p>
    <w:p w:rsidR="0044716A" w:rsidRDefault="0044716A">
      <w:pPr>
        <w:pStyle w:val="ConsPlusNonformat"/>
        <w:jc w:val="both"/>
      </w:pPr>
    </w:p>
    <w:p w:rsidR="0044716A" w:rsidRDefault="0044716A">
      <w:pPr>
        <w:pStyle w:val="ConsPlusNonformat"/>
        <w:jc w:val="both"/>
      </w:pPr>
      <w:r>
        <w:t>Представитель МКУ "Управление</w:t>
      </w:r>
    </w:p>
    <w:p w:rsidR="0044716A" w:rsidRDefault="0044716A">
      <w:pPr>
        <w:pStyle w:val="ConsPlusNonformat"/>
        <w:jc w:val="both"/>
      </w:pPr>
      <w:r>
        <w:t>городского хозяйства"                  ____________________________________</w:t>
      </w:r>
    </w:p>
    <w:p w:rsidR="0044716A" w:rsidRDefault="0044716A">
      <w:pPr>
        <w:pStyle w:val="ConsPlusNonformat"/>
        <w:jc w:val="both"/>
      </w:pPr>
      <w:r>
        <w:t xml:space="preserve">                                          (должность, фамилия, инициалы)</w:t>
      </w:r>
    </w:p>
    <w:p w:rsidR="0044716A" w:rsidRDefault="0044716A">
      <w:pPr>
        <w:pStyle w:val="ConsPlusNonformat"/>
        <w:jc w:val="both"/>
      </w:pPr>
    </w:p>
    <w:p w:rsidR="0044716A" w:rsidRDefault="0044716A">
      <w:pPr>
        <w:pStyle w:val="ConsPlusNonformat"/>
        <w:jc w:val="both"/>
      </w:pPr>
      <w:r>
        <w:t>Представитель лица, получившего</w:t>
      </w:r>
    </w:p>
    <w:p w:rsidR="0044716A" w:rsidRDefault="0044716A">
      <w:pPr>
        <w:pStyle w:val="ConsPlusNonformat"/>
        <w:jc w:val="both"/>
      </w:pPr>
      <w:r>
        <w:t>разрешение на осуществление</w:t>
      </w:r>
    </w:p>
    <w:p w:rsidR="0044716A" w:rsidRDefault="0044716A">
      <w:pPr>
        <w:pStyle w:val="ConsPlusNonformat"/>
        <w:jc w:val="both"/>
      </w:pPr>
      <w:r>
        <w:t>земляных работ                         ____________________________________</w:t>
      </w:r>
    </w:p>
    <w:p w:rsidR="0044716A" w:rsidRDefault="0044716A">
      <w:pPr>
        <w:pStyle w:val="ConsPlusNonformat"/>
        <w:jc w:val="both"/>
      </w:pPr>
      <w:r>
        <w:t xml:space="preserve">                                          (должность, фамилия, инициалы)</w:t>
      </w:r>
    </w:p>
    <w:p w:rsidR="0044716A" w:rsidRDefault="0044716A">
      <w:pPr>
        <w:pStyle w:val="ConsPlusNonformat"/>
        <w:jc w:val="both"/>
      </w:pPr>
    </w:p>
    <w:p w:rsidR="0044716A" w:rsidRDefault="0044716A">
      <w:pPr>
        <w:pStyle w:val="ConsPlusNonformat"/>
        <w:jc w:val="both"/>
      </w:pPr>
      <w:r>
        <w:t>ПРИСУТСТВОВАЛИ:</w:t>
      </w:r>
    </w:p>
    <w:p w:rsidR="0044716A" w:rsidRDefault="0044716A">
      <w:pPr>
        <w:pStyle w:val="ConsPlusNonformat"/>
        <w:jc w:val="both"/>
      </w:pPr>
    </w:p>
    <w:p w:rsidR="0044716A" w:rsidRDefault="0044716A">
      <w:pPr>
        <w:pStyle w:val="ConsPlusNonformat"/>
        <w:jc w:val="both"/>
      </w:pPr>
      <w:r>
        <w:t>Представитель территориального органа</w:t>
      </w:r>
    </w:p>
    <w:p w:rsidR="0044716A" w:rsidRDefault="0044716A">
      <w:pPr>
        <w:pStyle w:val="ConsPlusNonformat"/>
        <w:jc w:val="both"/>
      </w:pPr>
      <w:r>
        <w:t>Администрации Каменск-Уральского</w:t>
      </w:r>
    </w:p>
    <w:p w:rsidR="0044716A" w:rsidRDefault="0044716A">
      <w:pPr>
        <w:pStyle w:val="ConsPlusNonformat"/>
        <w:jc w:val="both"/>
      </w:pPr>
      <w:r>
        <w:t>городского округа "Администрация</w:t>
      </w:r>
    </w:p>
    <w:p w:rsidR="0044716A" w:rsidRDefault="0044716A">
      <w:pPr>
        <w:pStyle w:val="ConsPlusNonformat"/>
        <w:jc w:val="both"/>
      </w:pPr>
      <w:r>
        <w:t>__________________ района"             ____________________________________</w:t>
      </w:r>
    </w:p>
    <w:p w:rsidR="0044716A" w:rsidRDefault="0044716A">
      <w:pPr>
        <w:pStyle w:val="ConsPlusNonformat"/>
        <w:jc w:val="both"/>
      </w:pPr>
      <w:r>
        <w:t xml:space="preserve">                                          (должность, фамилия, инициалы)</w:t>
      </w:r>
    </w:p>
    <w:p w:rsidR="0044716A" w:rsidRDefault="0044716A">
      <w:pPr>
        <w:pStyle w:val="ConsPlusNonformat"/>
        <w:jc w:val="both"/>
      </w:pPr>
    </w:p>
    <w:p w:rsidR="0044716A" w:rsidRDefault="0044716A">
      <w:pPr>
        <w:pStyle w:val="ConsPlusNonformat"/>
        <w:jc w:val="both"/>
      </w:pPr>
      <w:r>
        <w:t>УСТАНОВЛЕНО:</w:t>
      </w:r>
    </w:p>
    <w:p w:rsidR="0044716A" w:rsidRDefault="0044716A">
      <w:pPr>
        <w:pStyle w:val="ConsPlusNonformat"/>
        <w:jc w:val="both"/>
      </w:pPr>
    </w:p>
    <w:p w:rsidR="0044716A" w:rsidRDefault="0044716A">
      <w:pPr>
        <w:pStyle w:val="ConsPlusNonformat"/>
        <w:jc w:val="both"/>
      </w:pPr>
      <w:r>
        <w:t xml:space="preserve">    Земляные работы, осуществлявшиеся на основании разрешения от __________</w:t>
      </w:r>
    </w:p>
    <w:p w:rsidR="0044716A" w:rsidRDefault="0044716A">
      <w:pPr>
        <w:pStyle w:val="ConsPlusNonformat"/>
        <w:jc w:val="both"/>
      </w:pPr>
      <w:r>
        <w:lastRenderedPageBreak/>
        <w:t>N ________________________, выданного МКУ "Управление городского хозяйства"</w:t>
      </w:r>
    </w:p>
    <w:p w:rsidR="0044716A" w:rsidRDefault="0044716A">
      <w:pPr>
        <w:pStyle w:val="ConsPlusNonformat"/>
        <w:jc w:val="both"/>
      </w:pPr>
      <w:r>
        <w:t>___________________________________________________________________________</w:t>
      </w:r>
    </w:p>
    <w:p w:rsidR="0044716A" w:rsidRDefault="0044716A">
      <w:pPr>
        <w:pStyle w:val="ConsPlusNonformat"/>
        <w:jc w:val="both"/>
      </w:pPr>
      <w:r>
        <w:t xml:space="preserve">           (наименование юридического лица (Ф.И.О. гражданина),</w:t>
      </w:r>
    </w:p>
    <w:p w:rsidR="0044716A" w:rsidRDefault="0044716A">
      <w:pPr>
        <w:pStyle w:val="ConsPlusNonformat"/>
        <w:jc w:val="both"/>
      </w:pPr>
      <w:r>
        <w:t xml:space="preserve">                          получившего разрешение)</w:t>
      </w:r>
    </w:p>
    <w:p w:rsidR="0044716A" w:rsidRDefault="0044716A">
      <w:pPr>
        <w:pStyle w:val="ConsPlusNonformat"/>
        <w:jc w:val="both"/>
      </w:pPr>
      <w:r>
        <w:t>завершены.</w:t>
      </w:r>
    </w:p>
    <w:p w:rsidR="0044716A" w:rsidRDefault="0044716A">
      <w:pPr>
        <w:pStyle w:val="ConsPlusNonformat"/>
        <w:jc w:val="both"/>
      </w:pPr>
      <w:r>
        <w:t xml:space="preserve">    Работы  по  восстановлению  элементов  благоустройства,  нарушенных при</w:t>
      </w:r>
    </w:p>
    <w:p w:rsidR="0044716A" w:rsidRDefault="0044716A">
      <w:pPr>
        <w:pStyle w:val="ConsPlusNonformat"/>
        <w:jc w:val="both"/>
      </w:pPr>
      <w:r>
        <w:t>проведении   земляных   работ   (в   том   числе   озеленения),   по  улице</w:t>
      </w:r>
    </w:p>
    <w:p w:rsidR="0044716A" w:rsidRDefault="0044716A">
      <w:pPr>
        <w:pStyle w:val="ConsPlusNonformat"/>
        <w:jc w:val="both"/>
      </w:pPr>
      <w:r>
        <w:t>___________________________________________________________________________</w:t>
      </w:r>
    </w:p>
    <w:p w:rsidR="0044716A" w:rsidRDefault="0044716A">
      <w:pPr>
        <w:pStyle w:val="ConsPlusNonformat"/>
        <w:jc w:val="both"/>
      </w:pPr>
      <w:r>
        <w:t>_______________________________________________________________, на участке</w:t>
      </w:r>
    </w:p>
    <w:p w:rsidR="0044716A" w:rsidRDefault="0044716A">
      <w:pPr>
        <w:pStyle w:val="ConsPlusNonformat"/>
        <w:jc w:val="both"/>
      </w:pPr>
      <w:r>
        <w:t>от _________________________________ до __________________________________,</w:t>
      </w:r>
    </w:p>
    <w:p w:rsidR="0044716A" w:rsidRDefault="0044716A">
      <w:pPr>
        <w:pStyle w:val="ConsPlusNonformat"/>
        <w:jc w:val="both"/>
      </w:pPr>
      <w:r>
        <w:t>после выполнения земляных работ ___________________________________________</w:t>
      </w:r>
    </w:p>
    <w:p w:rsidR="0044716A" w:rsidRDefault="0044716A">
      <w:pPr>
        <w:pStyle w:val="ConsPlusNonformat"/>
        <w:jc w:val="both"/>
      </w:pPr>
      <w:r>
        <w:t>___________________________________________________________________________</w:t>
      </w:r>
    </w:p>
    <w:p w:rsidR="0044716A" w:rsidRDefault="0044716A">
      <w:pPr>
        <w:pStyle w:val="ConsPlusNonformat"/>
        <w:jc w:val="both"/>
      </w:pPr>
      <w:r>
        <w:t xml:space="preserve">                                (вид работ)</w:t>
      </w:r>
    </w:p>
    <w:p w:rsidR="0044716A" w:rsidRDefault="0044716A">
      <w:pPr>
        <w:pStyle w:val="ConsPlusNonformat"/>
        <w:jc w:val="both"/>
      </w:pPr>
      <w:r>
        <w:t>согласно разрешению от _____________ N ____________ предъявлены для приемки</w:t>
      </w:r>
    </w:p>
    <w:p w:rsidR="0044716A" w:rsidRDefault="0044716A">
      <w:pPr>
        <w:pStyle w:val="ConsPlusNonformat"/>
        <w:jc w:val="both"/>
      </w:pPr>
      <w:r>
        <w:t>___________________________________________________________________________</w:t>
      </w:r>
    </w:p>
    <w:p w:rsidR="0044716A" w:rsidRDefault="0044716A">
      <w:pPr>
        <w:pStyle w:val="ConsPlusNonformat"/>
        <w:jc w:val="both"/>
      </w:pPr>
      <w:r>
        <w:t>__________________________________________________________________________.</w:t>
      </w:r>
    </w:p>
    <w:p w:rsidR="0044716A" w:rsidRDefault="0044716A">
      <w:pPr>
        <w:pStyle w:val="ConsPlusNonformat"/>
        <w:jc w:val="both"/>
      </w:pPr>
      <w:r>
        <w:t xml:space="preserve">                    (в незавершенном (зимнем) варианте,</w:t>
      </w:r>
    </w:p>
    <w:p w:rsidR="0044716A" w:rsidRDefault="0044716A">
      <w:pPr>
        <w:pStyle w:val="ConsPlusNonformat"/>
        <w:jc w:val="both"/>
      </w:pPr>
      <w:r>
        <w:t xml:space="preserve">                         в окончательном варианте)</w:t>
      </w:r>
    </w:p>
    <w:p w:rsidR="0044716A" w:rsidRDefault="0044716A">
      <w:pPr>
        <w:pStyle w:val="ConsPlusNonformat"/>
        <w:jc w:val="both"/>
      </w:pPr>
    </w:p>
    <w:p w:rsidR="0044716A" w:rsidRDefault="0044716A">
      <w:pPr>
        <w:pStyle w:val="ConsPlusNonformat"/>
        <w:jc w:val="both"/>
      </w:pPr>
      <w:r>
        <w:t>РЕШЕНО:</w:t>
      </w:r>
    </w:p>
    <w:p w:rsidR="0044716A" w:rsidRDefault="0044716A">
      <w:pPr>
        <w:pStyle w:val="ConsPlusNonformat"/>
        <w:jc w:val="both"/>
      </w:pPr>
    </w:p>
    <w:p w:rsidR="0044716A" w:rsidRDefault="0044716A">
      <w:pPr>
        <w:pStyle w:val="ConsPlusNonformat"/>
        <w:jc w:val="both"/>
      </w:pPr>
      <w:r>
        <w:t xml:space="preserve">    Принять  работы  по восстановлению нарушенных элементов благоустройства</w:t>
      </w:r>
    </w:p>
    <w:p w:rsidR="0044716A" w:rsidRDefault="0044716A">
      <w:pPr>
        <w:pStyle w:val="ConsPlusNonformat"/>
        <w:jc w:val="both"/>
      </w:pPr>
      <w:r>
        <w:t>(в том числе озеленения) после выполнения работ ___________________________</w:t>
      </w:r>
    </w:p>
    <w:p w:rsidR="0044716A" w:rsidRDefault="0044716A">
      <w:pPr>
        <w:pStyle w:val="ConsPlusNonformat"/>
        <w:jc w:val="both"/>
      </w:pPr>
      <w:r>
        <w:t>___________________________________________________________________________</w:t>
      </w:r>
    </w:p>
    <w:p w:rsidR="0044716A" w:rsidRDefault="0044716A">
      <w:pPr>
        <w:pStyle w:val="ConsPlusNonformat"/>
        <w:jc w:val="both"/>
      </w:pPr>
      <w:r>
        <w:t xml:space="preserve">                                (вид работ)</w:t>
      </w:r>
    </w:p>
    <w:p w:rsidR="0044716A" w:rsidRDefault="0044716A">
      <w:pPr>
        <w:pStyle w:val="ConsPlusNonformat"/>
        <w:jc w:val="both"/>
      </w:pPr>
      <w:r>
        <w:t>согласно разрешению от _____________________ N ___________________ по улице</w:t>
      </w:r>
    </w:p>
    <w:p w:rsidR="0044716A" w:rsidRDefault="0044716A">
      <w:pPr>
        <w:pStyle w:val="ConsPlusNonformat"/>
        <w:jc w:val="both"/>
      </w:pPr>
      <w:r>
        <w:t>_______________________________________________________________, на участке</w:t>
      </w:r>
    </w:p>
    <w:p w:rsidR="0044716A" w:rsidRDefault="0044716A">
      <w:pPr>
        <w:pStyle w:val="ConsPlusNonformat"/>
        <w:jc w:val="both"/>
      </w:pPr>
      <w:r>
        <w:t>от __________________________________ до _________________________________.</w:t>
      </w:r>
    </w:p>
    <w:p w:rsidR="0044716A" w:rsidRDefault="0044716A">
      <w:pPr>
        <w:pStyle w:val="ConsPlusNonformat"/>
        <w:jc w:val="both"/>
      </w:pPr>
      <w:r>
        <w:t xml:space="preserve">       (в незавершенном (зимнем) варианте, в окончательном варианте)</w:t>
      </w:r>
    </w:p>
    <w:p w:rsidR="0044716A" w:rsidRDefault="0044716A">
      <w:pPr>
        <w:pStyle w:val="ConsPlusNonformat"/>
        <w:jc w:val="both"/>
      </w:pPr>
    </w:p>
    <w:p w:rsidR="0044716A" w:rsidRDefault="0044716A">
      <w:pPr>
        <w:pStyle w:val="ConsPlusNonformat"/>
        <w:jc w:val="both"/>
      </w:pPr>
      <w:r>
        <w:t>Акт составлен в трех экземплярах:</w:t>
      </w:r>
    </w:p>
    <w:p w:rsidR="0044716A" w:rsidRDefault="0044716A">
      <w:pPr>
        <w:pStyle w:val="ConsPlusNonformat"/>
        <w:jc w:val="both"/>
      </w:pPr>
    </w:p>
    <w:p w:rsidR="0044716A" w:rsidRDefault="0044716A">
      <w:pPr>
        <w:pStyle w:val="ConsPlusNonformat"/>
        <w:jc w:val="both"/>
      </w:pPr>
      <w:r>
        <w:t>1-й - лицу, получившему разрешение _______________________________________;</w:t>
      </w:r>
    </w:p>
    <w:p w:rsidR="0044716A" w:rsidRDefault="0044716A">
      <w:pPr>
        <w:pStyle w:val="ConsPlusNonformat"/>
        <w:jc w:val="both"/>
      </w:pPr>
      <w:r>
        <w:t xml:space="preserve">                                      (наименование юридического лица</w:t>
      </w:r>
    </w:p>
    <w:p w:rsidR="0044716A" w:rsidRDefault="0044716A">
      <w:pPr>
        <w:pStyle w:val="ConsPlusNonformat"/>
        <w:jc w:val="both"/>
      </w:pPr>
      <w:r>
        <w:t xml:space="preserve">                               (Ф.И.О. гражданина), получившего разрешение)</w:t>
      </w:r>
    </w:p>
    <w:p w:rsidR="0044716A" w:rsidRDefault="0044716A">
      <w:pPr>
        <w:pStyle w:val="ConsPlusNonformat"/>
        <w:jc w:val="both"/>
      </w:pPr>
      <w:r>
        <w:t>2-й - в территориальный орган Администрации  Каменск-Уральского  городского</w:t>
      </w:r>
    </w:p>
    <w:p w:rsidR="0044716A" w:rsidRDefault="0044716A">
      <w:pPr>
        <w:pStyle w:val="ConsPlusNonformat"/>
        <w:jc w:val="both"/>
      </w:pPr>
      <w:r>
        <w:t>округа "Администрация _________________ района);</w:t>
      </w:r>
    </w:p>
    <w:p w:rsidR="0044716A" w:rsidRDefault="0044716A">
      <w:pPr>
        <w:pStyle w:val="ConsPlusNonformat"/>
        <w:jc w:val="both"/>
      </w:pPr>
      <w:r>
        <w:t>3-й - в дело N __________.</w:t>
      </w:r>
    </w:p>
    <w:p w:rsidR="0044716A" w:rsidRDefault="0044716A">
      <w:pPr>
        <w:pStyle w:val="ConsPlusNonformat"/>
        <w:jc w:val="both"/>
      </w:pPr>
    </w:p>
    <w:p w:rsidR="0044716A" w:rsidRDefault="0044716A">
      <w:pPr>
        <w:pStyle w:val="ConsPlusNonformat"/>
        <w:jc w:val="both"/>
      </w:pPr>
      <w:r>
        <w:t>___________________________________________ ___________ ___________________</w:t>
      </w:r>
    </w:p>
    <w:p w:rsidR="0044716A" w:rsidRDefault="0044716A">
      <w:pPr>
        <w:pStyle w:val="ConsPlusNonformat"/>
        <w:jc w:val="both"/>
      </w:pPr>
      <w:r>
        <w:t xml:space="preserve">   (наименование должности представителя     (подпись)  (инициалы, фамилия)</w:t>
      </w:r>
    </w:p>
    <w:p w:rsidR="0044716A" w:rsidRDefault="0044716A">
      <w:pPr>
        <w:pStyle w:val="ConsPlusNonformat"/>
        <w:jc w:val="both"/>
      </w:pPr>
      <w:r>
        <w:t xml:space="preserve">   МКУ "Управление городского хозяйства)</w:t>
      </w:r>
    </w:p>
    <w:p w:rsidR="0044716A" w:rsidRDefault="0044716A">
      <w:pPr>
        <w:pStyle w:val="ConsPlusNonformat"/>
        <w:jc w:val="both"/>
      </w:pPr>
    </w:p>
    <w:p w:rsidR="0044716A" w:rsidRDefault="0044716A">
      <w:pPr>
        <w:pStyle w:val="ConsPlusNonformat"/>
        <w:jc w:val="both"/>
      </w:pPr>
      <w:r>
        <w:t>___________________________________________ ___________ ___________________</w:t>
      </w:r>
    </w:p>
    <w:p w:rsidR="0044716A" w:rsidRDefault="0044716A">
      <w:pPr>
        <w:pStyle w:val="ConsPlusNonformat"/>
        <w:jc w:val="both"/>
      </w:pPr>
      <w:r>
        <w:t>(наименование должности представителя лица,  (подпись)  (инициалы, фамилия)</w:t>
      </w:r>
    </w:p>
    <w:p w:rsidR="0044716A" w:rsidRDefault="0044716A">
      <w:pPr>
        <w:pStyle w:val="ConsPlusNonformat"/>
        <w:jc w:val="both"/>
      </w:pPr>
      <w:r>
        <w:t xml:space="preserve">     осуществлявшего земляные работы)</w:t>
      </w:r>
    </w:p>
    <w:p w:rsidR="0044716A" w:rsidRDefault="0044716A">
      <w:pPr>
        <w:pStyle w:val="ConsPlusNormal"/>
        <w:jc w:val="both"/>
      </w:pPr>
    </w:p>
    <w:p w:rsidR="0044716A" w:rsidRDefault="0044716A">
      <w:pPr>
        <w:pStyle w:val="ConsPlusNormal"/>
        <w:jc w:val="both"/>
      </w:pPr>
    </w:p>
    <w:p w:rsidR="0044716A" w:rsidRDefault="0044716A">
      <w:pPr>
        <w:pStyle w:val="ConsPlusNormal"/>
        <w:pBdr>
          <w:bottom w:val="single" w:sz="6" w:space="0" w:color="auto"/>
        </w:pBdr>
        <w:spacing w:before="100" w:after="100"/>
        <w:jc w:val="both"/>
        <w:rPr>
          <w:sz w:val="2"/>
          <w:szCs w:val="2"/>
        </w:rPr>
      </w:pPr>
    </w:p>
    <w:p w:rsidR="008A6113" w:rsidRDefault="008A6113">
      <w:bookmarkStart w:id="27" w:name="_GoBack"/>
      <w:bookmarkEnd w:id="27"/>
    </w:p>
    <w:sectPr w:rsidR="008A6113">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16A"/>
    <w:rsid w:val="0044716A"/>
    <w:rsid w:val="008A6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71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71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471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471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471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4716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4716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4716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71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71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471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4716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471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4716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4716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4716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071&amp;n=210765&amp;dst=100005" TargetMode="External"/><Relationship Id="rId117" Type="http://schemas.openxmlformats.org/officeDocument/2006/relationships/hyperlink" Target="https://login.consultant.ru/link/?req=doc&amp;base=RLAW071&amp;n=329585&amp;dst=100082" TargetMode="External"/><Relationship Id="rId21" Type="http://schemas.openxmlformats.org/officeDocument/2006/relationships/hyperlink" Target="https://login.consultant.ru/link/?req=doc&amp;base=RLAW071&amp;n=78264" TargetMode="External"/><Relationship Id="rId42" Type="http://schemas.openxmlformats.org/officeDocument/2006/relationships/hyperlink" Target="https://login.consultant.ru/link/?req=doc&amp;base=RLAW071&amp;n=180789&amp;dst=100008" TargetMode="External"/><Relationship Id="rId47" Type="http://schemas.openxmlformats.org/officeDocument/2006/relationships/hyperlink" Target="https://login.consultant.ru/link/?req=doc&amp;base=RLAW071&amp;n=329585&amp;dst=100016" TargetMode="External"/><Relationship Id="rId63" Type="http://schemas.openxmlformats.org/officeDocument/2006/relationships/hyperlink" Target="https://login.consultant.ru/link/?req=doc&amp;base=RLAW071&amp;n=149661&amp;dst=100006" TargetMode="External"/><Relationship Id="rId68" Type="http://schemas.openxmlformats.org/officeDocument/2006/relationships/hyperlink" Target="https://login.consultant.ru/link/?req=doc&amp;base=RLAW071&amp;n=329585&amp;dst=100038" TargetMode="External"/><Relationship Id="rId84" Type="http://schemas.openxmlformats.org/officeDocument/2006/relationships/hyperlink" Target="https://login.consultant.ru/link/?req=doc&amp;base=RLAW071&amp;n=210765&amp;dst=100015" TargetMode="External"/><Relationship Id="rId89" Type="http://schemas.openxmlformats.org/officeDocument/2006/relationships/hyperlink" Target="https://login.consultant.ru/link/?req=doc&amp;base=RLAW071&amp;n=402751&amp;dst=100010" TargetMode="External"/><Relationship Id="rId112" Type="http://schemas.openxmlformats.org/officeDocument/2006/relationships/hyperlink" Target="https://login.consultant.ru/link/?req=doc&amp;base=RLAW071&amp;n=329585&amp;dst=100069" TargetMode="External"/><Relationship Id="rId133" Type="http://schemas.openxmlformats.org/officeDocument/2006/relationships/hyperlink" Target="https://login.consultant.ru/link/?req=doc&amp;base=RLAW071&amp;n=180789&amp;dst=100058" TargetMode="External"/><Relationship Id="rId138" Type="http://schemas.openxmlformats.org/officeDocument/2006/relationships/hyperlink" Target="https://login.consultant.ru/link/?req=doc&amp;base=RLAW071&amp;n=180789&amp;dst=100061" TargetMode="External"/><Relationship Id="rId154" Type="http://schemas.openxmlformats.org/officeDocument/2006/relationships/hyperlink" Target="https://login.consultant.ru/link/?req=doc&amp;base=LAW&amp;n=511728" TargetMode="External"/><Relationship Id="rId159" Type="http://schemas.openxmlformats.org/officeDocument/2006/relationships/hyperlink" Target="https://login.consultant.ru/link/?req=doc&amp;base=STR&amp;n=26862" TargetMode="External"/><Relationship Id="rId175" Type="http://schemas.openxmlformats.org/officeDocument/2006/relationships/hyperlink" Target="https://login.consultant.ru/link/?req=doc&amp;base=RLAW071&amp;n=402751&amp;dst=100101" TargetMode="External"/><Relationship Id="rId170" Type="http://schemas.openxmlformats.org/officeDocument/2006/relationships/hyperlink" Target="https://login.consultant.ru/link/?req=doc&amp;base=LAW&amp;n=150726&amp;dst=104813" TargetMode="External"/><Relationship Id="rId16" Type="http://schemas.openxmlformats.org/officeDocument/2006/relationships/hyperlink" Target="https://login.consultant.ru/link/?req=doc&amp;base=LAW&amp;n=407950" TargetMode="External"/><Relationship Id="rId107" Type="http://schemas.openxmlformats.org/officeDocument/2006/relationships/hyperlink" Target="https://login.consultant.ru/link/?req=doc&amp;base=RLAW071&amp;n=329585&amp;dst=100065" TargetMode="External"/><Relationship Id="rId11" Type="http://schemas.openxmlformats.org/officeDocument/2006/relationships/hyperlink" Target="https://login.consultant.ru/link/?req=doc&amp;base=RLAW071&amp;n=329585&amp;dst=100005" TargetMode="External"/><Relationship Id="rId32" Type="http://schemas.openxmlformats.org/officeDocument/2006/relationships/hyperlink" Target="https://login.consultant.ru/link/?req=doc&amp;base=RLAW071&amp;n=329585&amp;dst=100010" TargetMode="External"/><Relationship Id="rId37" Type="http://schemas.openxmlformats.org/officeDocument/2006/relationships/hyperlink" Target="https://login.consultant.ru/link/?req=doc&amp;base=RLAW071&amp;n=417547" TargetMode="External"/><Relationship Id="rId53" Type="http://schemas.openxmlformats.org/officeDocument/2006/relationships/hyperlink" Target="https://login.consultant.ru/link/?req=doc&amp;base=RLAW071&amp;n=140638&amp;dst=100013" TargetMode="External"/><Relationship Id="rId58" Type="http://schemas.openxmlformats.org/officeDocument/2006/relationships/hyperlink" Target="https://login.consultant.ru/link/?req=doc&amp;base=RLAW071&amp;n=329585&amp;dst=100021" TargetMode="External"/><Relationship Id="rId74" Type="http://schemas.openxmlformats.org/officeDocument/2006/relationships/hyperlink" Target="https://login.consultant.ru/link/?req=doc&amp;base=RLAW071&amp;n=329585&amp;dst=100042" TargetMode="External"/><Relationship Id="rId79" Type="http://schemas.openxmlformats.org/officeDocument/2006/relationships/hyperlink" Target="https://login.consultant.ru/link/?req=doc&amp;base=RLAW071&amp;n=180789&amp;dst=100024" TargetMode="External"/><Relationship Id="rId102" Type="http://schemas.openxmlformats.org/officeDocument/2006/relationships/hyperlink" Target="https://login.consultant.ru/link/?req=doc&amp;base=RLAW071&amp;n=349297&amp;dst=100008" TargetMode="External"/><Relationship Id="rId123" Type="http://schemas.openxmlformats.org/officeDocument/2006/relationships/hyperlink" Target="https://login.consultant.ru/link/?req=doc&amp;base=RLAW071&amp;n=180789&amp;dst=100048" TargetMode="External"/><Relationship Id="rId128" Type="http://schemas.openxmlformats.org/officeDocument/2006/relationships/hyperlink" Target="https://login.consultant.ru/link/?req=doc&amp;base=RLAW071&amp;n=249861&amp;dst=100039" TargetMode="External"/><Relationship Id="rId144" Type="http://schemas.openxmlformats.org/officeDocument/2006/relationships/hyperlink" Target="https://login.consultant.ru/link/?req=doc&amp;base=RLAW071&amp;n=180789&amp;dst=100066" TargetMode="External"/><Relationship Id="rId149" Type="http://schemas.openxmlformats.org/officeDocument/2006/relationships/hyperlink" Target="https://login.consultant.ru/link/?req=doc&amp;base=RLAW071&amp;n=180789&amp;dst=100071"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071&amp;n=329585&amp;dst=100060" TargetMode="External"/><Relationship Id="rId95" Type="http://schemas.openxmlformats.org/officeDocument/2006/relationships/hyperlink" Target="https://login.consultant.ru/link/?req=doc&amp;base=RLAW071&amp;n=140638&amp;dst=100027" TargetMode="External"/><Relationship Id="rId160" Type="http://schemas.openxmlformats.org/officeDocument/2006/relationships/hyperlink" Target="https://login.consultant.ru/link/?req=doc&amp;base=RLAW071&amp;n=402751&amp;dst=100071" TargetMode="External"/><Relationship Id="rId165" Type="http://schemas.openxmlformats.org/officeDocument/2006/relationships/hyperlink" Target="https://login.consultant.ru/link/?req=doc&amp;base=RLAW071&amp;n=329585&amp;dst=100132" TargetMode="External"/><Relationship Id="rId22" Type="http://schemas.openxmlformats.org/officeDocument/2006/relationships/hyperlink" Target="https://login.consultant.ru/link/?req=doc&amp;base=RLAW071&amp;n=78222" TargetMode="External"/><Relationship Id="rId27" Type="http://schemas.openxmlformats.org/officeDocument/2006/relationships/hyperlink" Target="https://login.consultant.ru/link/?req=doc&amp;base=RLAW071&amp;n=249861&amp;dst=100005" TargetMode="External"/><Relationship Id="rId43" Type="http://schemas.openxmlformats.org/officeDocument/2006/relationships/hyperlink" Target="https://login.consultant.ru/link/?req=doc&amp;base=RLAW071&amp;n=249861&amp;dst=100010" TargetMode="External"/><Relationship Id="rId48" Type="http://schemas.openxmlformats.org/officeDocument/2006/relationships/hyperlink" Target="https://login.consultant.ru/link/?req=doc&amp;base=RLAW071&amp;n=249861&amp;dst=100014" TargetMode="External"/><Relationship Id="rId64" Type="http://schemas.openxmlformats.org/officeDocument/2006/relationships/hyperlink" Target="https://login.consultant.ru/link/?req=doc&amp;base=RLAW071&amp;n=249861&amp;dst=100018" TargetMode="External"/><Relationship Id="rId69" Type="http://schemas.openxmlformats.org/officeDocument/2006/relationships/hyperlink" Target="https://login.consultant.ru/link/?req=doc&amp;base=RLAW071&amp;n=349297&amp;dst=100010" TargetMode="External"/><Relationship Id="rId113" Type="http://schemas.openxmlformats.org/officeDocument/2006/relationships/hyperlink" Target="https://login.consultant.ru/link/?req=doc&amp;base=RLAW071&amp;n=140638&amp;dst=100034" TargetMode="External"/><Relationship Id="rId118" Type="http://schemas.openxmlformats.org/officeDocument/2006/relationships/hyperlink" Target="https://login.consultant.ru/link/?req=doc&amp;base=RLAW071&amp;n=329585&amp;dst=100084" TargetMode="External"/><Relationship Id="rId134" Type="http://schemas.openxmlformats.org/officeDocument/2006/relationships/hyperlink" Target="https://login.consultant.ru/link/?req=doc&amp;base=RLAW071&amp;n=180789&amp;dst=100059" TargetMode="External"/><Relationship Id="rId139" Type="http://schemas.openxmlformats.org/officeDocument/2006/relationships/hyperlink" Target="https://login.consultant.ru/link/?req=doc&amp;base=RLAW071&amp;n=140638&amp;dst=100049" TargetMode="External"/><Relationship Id="rId80" Type="http://schemas.openxmlformats.org/officeDocument/2006/relationships/hyperlink" Target="https://login.consultant.ru/link/?req=doc&amp;base=RLAW071&amp;n=329585&amp;dst=100045" TargetMode="External"/><Relationship Id="rId85" Type="http://schemas.openxmlformats.org/officeDocument/2006/relationships/hyperlink" Target="https://login.consultant.ru/link/?req=doc&amp;base=RLAW071&amp;n=249861&amp;dst=100021" TargetMode="External"/><Relationship Id="rId150" Type="http://schemas.openxmlformats.org/officeDocument/2006/relationships/hyperlink" Target="https://login.consultant.ru/link/?req=doc&amp;base=RLAW071&amp;n=402751&amp;dst=100015" TargetMode="External"/><Relationship Id="rId155" Type="http://schemas.openxmlformats.org/officeDocument/2006/relationships/hyperlink" Target="https://login.consultant.ru/link/?req=doc&amp;base=RLAW071&amp;n=402751&amp;dst=100025" TargetMode="External"/><Relationship Id="rId171" Type="http://schemas.openxmlformats.org/officeDocument/2006/relationships/hyperlink" Target="https://login.consultant.ru/link/?req=doc&amp;base=LAW&amp;n=150726&amp;dst=104813" TargetMode="External"/><Relationship Id="rId176" Type="http://schemas.openxmlformats.org/officeDocument/2006/relationships/fontTable" Target="fontTable.xml"/><Relationship Id="rId12" Type="http://schemas.openxmlformats.org/officeDocument/2006/relationships/hyperlink" Target="https://login.consultant.ru/link/?req=doc&amp;base=RLAW071&amp;n=338319&amp;dst=100005" TargetMode="External"/><Relationship Id="rId17" Type="http://schemas.openxmlformats.org/officeDocument/2006/relationships/hyperlink" Target="https://login.consultant.ru/link/?req=doc&amp;base=RLAW071&amp;n=418670&amp;dst=101074" TargetMode="External"/><Relationship Id="rId33" Type="http://schemas.openxmlformats.org/officeDocument/2006/relationships/hyperlink" Target="https://login.consultant.ru/link/?req=doc&amp;base=LAW&amp;n=508984" TargetMode="External"/><Relationship Id="rId38" Type="http://schemas.openxmlformats.org/officeDocument/2006/relationships/hyperlink" Target="https://login.consultant.ru/link/?req=doc&amp;base=RLAW071&amp;n=210765&amp;dst=100006" TargetMode="External"/><Relationship Id="rId59" Type="http://schemas.openxmlformats.org/officeDocument/2006/relationships/hyperlink" Target="https://login.consultant.ru/link/?req=doc&amp;base=RLAW071&amp;n=329585&amp;dst=100022" TargetMode="External"/><Relationship Id="rId103" Type="http://schemas.openxmlformats.org/officeDocument/2006/relationships/hyperlink" Target="https://login.consultant.ru/link/?req=doc&amp;base=RLAW071&amp;n=180789&amp;dst=100029" TargetMode="External"/><Relationship Id="rId108" Type="http://schemas.openxmlformats.org/officeDocument/2006/relationships/hyperlink" Target="https://login.consultant.ru/link/?req=doc&amp;base=RLAW071&amp;n=329585&amp;dst=100066" TargetMode="External"/><Relationship Id="rId124" Type="http://schemas.openxmlformats.org/officeDocument/2006/relationships/hyperlink" Target="https://login.consultant.ru/link/?req=doc&amp;base=RLAW071&amp;n=210765&amp;dst=100016" TargetMode="External"/><Relationship Id="rId129" Type="http://schemas.openxmlformats.org/officeDocument/2006/relationships/hyperlink" Target="https://login.consultant.ru/link/?req=doc&amp;base=RLAW071&amp;n=329585&amp;dst=100085" TargetMode="External"/><Relationship Id="rId54" Type="http://schemas.openxmlformats.org/officeDocument/2006/relationships/hyperlink" Target="https://login.consultant.ru/link/?req=doc&amp;base=RLAW071&amp;n=210765&amp;dst=100010" TargetMode="External"/><Relationship Id="rId70" Type="http://schemas.openxmlformats.org/officeDocument/2006/relationships/hyperlink" Target="https://login.consultant.ru/link/?req=doc&amp;base=RLAW071&amp;n=349297&amp;dst=100006" TargetMode="External"/><Relationship Id="rId75" Type="http://schemas.openxmlformats.org/officeDocument/2006/relationships/hyperlink" Target="https://login.consultant.ru/link/?req=doc&amp;base=RLAW071&amp;n=402751&amp;dst=100008" TargetMode="External"/><Relationship Id="rId91" Type="http://schemas.openxmlformats.org/officeDocument/2006/relationships/hyperlink" Target="https://login.consultant.ru/link/?req=doc&amp;base=RLAW071&amp;n=329585&amp;dst=100062" TargetMode="External"/><Relationship Id="rId96" Type="http://schemas.openxmlformats.org/officeDocument/2006/relationships/hyperlink" Target="https://login.consultant.ru/link/?req=doc&amp;base=RLAW071&amp;n=249861&amp;dst=100029" TargetMode="External"/><Relationship Id="rId140" Type="http://schemas.openxmlformats.org/officeDocument/2006/relationships/hyperlink" Target="https://login.consultant.ru/link/?req=doc&amp;base=RLAW071&amp;n=180789&amp;dst=100063" TargetMode="External"/><Relationship Id="rId145" Type="http://schemas.openxmlformats.org/officeDocument/2006/relationships/hyperlink" Target="https://login.consultant.ru/link/?req=doc&amp;base=RLAW071&amp;n=140638&amp;dst=100052" TargetMode="External"/><Relationship Id="rId161" Type="http://schemas.openxmlformats.org/officeDocument/2006/relationships/hyperlink" Target="https://login.consultant.ru/link/?req=doc&amp;base=RLAW071&amp;n=417547&amp;dst=100646" TargetMode="External"/><Relationship Id="rId166" Type="http://schemas.openxmlformats.org/officeDocument/2006/relationships/hyperlink" Target="https://login.consultant.ru/link/?req=doc&amp;base=RLAW071&amp;n=329585&amp;dst=100133" TargetMode="External"/><Relationship Id="rId1" Type="http://schemas.openxmlformats.org/officeDocument/2006/relationships/styles" Target="styles.xml"/><Relationship Id="rId6" Type="http://schemas.openxmlformats.org/officeDocument/2006/relationships/hyperlink" Target="https://login.consultant.ru/link/?req=doc&amp;base=RLAW071&amp;n=140638&amp;dst=100005" TargetMode="External"/><Relationship Id="rId23" Type="http://schemas.openxmlformats.org/officeDocument/2006/relationships/hyperlink" Target="https://login.consultant.ru/link/?req=doc&amp;base=RLAW071&amp;n=140638&amp;dst=100005" TargetMode="External"/><Relationship Id="rId28" Type="http://schemas.openxmlformats.org/officeDocument/2006/relationships/hyperlink" Target="https://login.consultant.ru/link/?req=doc&amp;base=RLAW071&amp;n=329585&amp;dst=100008" TargetMode="External"/><Relationship Id="rId49" Type="http://schemas.openxmlformats.org/officeDocument/2006/relationships/hyperlink" Target="https://login.consultant.ru/link/?req=doc&amp;base=RLAW071&amp;n=180789&amp;dst=100016" TargetMode="External"/><Relationship Id="rId114" Type="http://schemas.openxmlformats.org/officeDocument/2006/relationships/hyperlink" Target="https://login.consultant.ru/link/?req=doc&amp;base=RLAW071&amp;n=249861&amp;dst=100037" TargetMode="External"/><Relationship Id="rId119" Type="http://schemas.openxmlformats.org/officeDocument/2006/relationships/hyperlink" Target="https://login.consultant.ru/link/?req=doc&amp;base=RLAW071&amp;n=180789&amp;dst=100043" TargetMode="External"/><Relationship Id="rId10" Type="http://schemas.openxmlformats.org/officeDocument/2006/relationships/hyperlink" Target="https://login.consultant.ru/link/?req=doc&amp;base=RLAW071&amp;n=249861&amp;dst=100005" TargetMode="External"/><Relationship Id="rId31" Type="http://schemas.openxmlformats.org/officeDocument/2006/relationships/hyperlink" Target="https://login.consultant.ru/link/?req=doc&amp;base=RLAW071&amp;n=402751&amp;dst=100005" TargetMode="External"/><Relationship Id="rId44" Type="http://schemas.openxmlformats.org/officeDocument/2006/relationships/hyperlink" Target="https://login.consultant.ru/link/?req=doc&amp;base=RLAW071&amp;n=402952" TargetMode="External"/><Relationship Id="rId52" Type="http://schemas.openxmlformats.org/officeDocument/2006/relationships/hyperlink" Target="https://login.consultant.ru/link/?req=doc&amp;base=RLAW071&amp;n=180789&amp;dst=100019" TargetMode="External"/><Relationship Id="rId60" Type="http://schemas.openxmlformats.org/officeDocument/2006/relationships/hyperlink" Target="https://login.consultant.ru/link/?req=doc&amp;base=RLAW071&amp;n=329585&amp;dst=100023" TargetMode="External"/><Relationship Id="rId65" Type="http://schemas.openxmlformats.org/officeDocument/2006/relationships/hyperlink" Target="https://login.consultant.ru/link/?req=doc&amp;base=RLAW071&amp;n=149661&amp;dst=100007" TargetMode="External"/><Relationship Id="rId73" Type="http://schemas.openxmlformats.org/officeDocument/2006/relationships/hyperlink" Target="https://login.consultant.ru/link/?req=doc&amp;base=RLAW071&amp;n=249861&amp;dst=100018" TargetMode="External"/><Relationship Id="rId78" Type="http://schemas.openxmlformats.org/officeDocument/2006/relationships/hyperlink" Target="https://login.consultant.ru/link/?req=doc&amp;base=RLAW071&amp;n=329585&amp;dst=100044" TargetMode="External"/><Relationship Id="rId81" Type="http://schemas.openxmlformats.org/officeDocument/2006/relationships/hyperlink" Target="https://login.consultant.ru/link/?req=doc&amp;base=RLAW071&amp;n=329585&amp;dst=100047" TargetMode="External"/><Relationship Id="rId86" Type="http://schemas.openxmlformats.org/officeDocument/2006/relationships/hyperlink" Target="https://login.consultant.ru/link/?req=doc&amp;base=RLAW071&amp;n=329585&amp;dst=100057" TargetMode="External"/><Relationship Id="rId94" Type="http://schemas.openxmlformats.org/officeDocument/2006/relationships/hyperlink" Target="https://login.consultant.ru/link/?req=doc&amp;base=RLAW071&amp;n=402751&amp;dst=100012" TargetMode="External"/><Relationship Id="rId99" Type="http://schemas.openxmlformats.org/officeDocument/2006/relationships/hyperlink" Target="https://login.consultant.ru/link/?req=doc&amp;base=RLAW071&amp;n=249861&amp;dst=100031" TargetMode="External"/><Relationship Id="rId101" Type="http://schemas.openxmlformats.org/officeDocument/2006/relationships/hyperlink" Target="https://login.consultant.ru/link/?req=doc&amp;base=RLAW071&amp;n=180789&amp;dst=100027" TargetMode="External"/><Relationship Id="rId122" Type="http://schemas.openxmlformats.org/officeDocument/2006/relationships/hyperlink" Target="https://login.consultant.ru/link/?req=doc&amp;base=RLAW071&amp;n=180789&amp;dst=100046" TargetMode="External"/><Relationship Id="rId130" Type="http://schemas.openxmlformats.org/officeDocument/2006/relationships/hyperlink" Target="https://login.consultant.ru/link/?req=doc&amp;base=RLAW071&amp;n=180789&amp;dst=100055" TargetMode="External"/><Relationship Id="rId135" Type="http://schemas.openxmlformats.org/officeDocument/2006/relationships/hyperlink" Target="https://login.consultant.ru/link/?req=doc&amp;base=RLAW071&amp;n=329585&amp;dst=100085" TargetMode="External"/><Relationship Id="rId143" Type="http://schemas.openxmlformats.org/officeDocument/2006/relationships/hyperlink" Target="https://login.consultant.ru/link/?req=doc&amp;base=RLAW071&amp;n=180789&amp;dst=100065" TargetMode="External"/><Relationship Id="rId148" Type="http://schemas.openxmlformats.org/officeDocument/2006/relationships/hyperlink" Target="https://login.consultant.ru/link/?req=doc&amp;base=RLAW071&amp;n=329585&amp;dst=100090" TargetMode="External"/><Relationship Id="rId151" Type="http://schemas.openxmlformats.org/officeDocument/2006/relationships/hyperlink" Target="https://login.consultant.ru/link/?req=doc&amp;base=RLAW071&amp;n=329585&amp;dst=100091" TargetMode="External"/><Relationship Id="rId156" Type="http://schemas.openxmlformats.org/officeDocument/2006/relationships/hyperlink" Target="https://login.consultant.ru/link/?req=doc&amp;base=LAW&amp;n=450040&amp;dst=100012" TargetMode="External"/><Relationship Id="rId164" Type="http://schemas.openxmlformats.org/officeDocument/2006/relationships/hyperlink" Target="https://login.consultant.ru/link/?req=doc&amp;base=RLAW071&amp;n=329585&amp;dst=100133" TargetMode="External"/><Relationship Id="rId169" Type="http://schemas.openxmlformats.org/officeDocument/2006/relationships/hyperlink" Target="https://login.consultant.ru/link/?req=doc&amp;base=LAW&amp;n=150726&amp;dst=104813" TargetMode="External"/><Relationship Id="rId177"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071&amp;n=210765&amp;dst=100005" TargetMode="External"/><Relationship Id="rId172" Type="http://schemas.openxmlformats.org/officeDocument/2006/relationships/hyperlink" Target="https://login.consultant.ru/link/?req=doc&amp;base=LAW&amp;n=150726&amp;dst=104813" TargetMode="External"/><Relationship Id="rId13" Type="http://schemas.openxmlformats.org/officeDocument/2006/relationships/hyperlink" Target="https://login.consultant.ru/link/?req=doc&amp;base=RLAW071&amp;n=349297&amp;dst=100005" TargetMode="External"/><Relationship Id="rId18" Type="http://schemas.openxmlformats.org/officeDocument/2006/relationships/hyperlink" Target="https://login.consultant.ru/link/?req=doc&amp;base=RLAW071&amp;n=418670&amp;dst=101371" TargetMode="External"/><Relationship Id="rId39" Type="http://schemas.openxmlformats.org/officeDocument/2006/relationships/hyperlink" Target="https://login.consultant.ru/link/?req=doc&amp;base=RLAW071&amp;n=249861&amp;dst=100006" TargetMode="External"/><Relationship Id="rId109" Type="http://schemas.openxmlformats.org/officeDocument/2006/relationships/hyperlink" Target="https://login.consultant.ru/link/?req=doc&amp;base=RLAW071&amp;n=329585&amp;dst=100065" TargetMode="External"/><Relationship Id="rId34" Type="http://schemas.openxmlformats.org/officeDocument/2006/relationships/hyperlink" Target="https://login.consultant.ru/link/?req=doc&amp;base=RLAW071&amp;n=329585&amp;dst=100011" TargetMode="External"/><Relationship Id="rId50" Type="http://schemas.openxmlformats.org/officeDocument/2006/relationships/hyperlink" Target="https://login.consultant.ru/link/?req=doc&amp;base=RLAW071&amp;n=329585&amp;dst=100018" TargetMode="External"/><Relationship Id="rId55" Type="http://schemas.openxmlformats.org/officeDocument/2006/relationships/hyperlink" Target="https://login.consultant.ru/link/?req=doc&amp;base=RLAW071&amp;n=210765&amp;dst=100012" TargetMode="External"/><Relationship Id="rId76" Type="http://schemas.openxmlformats.org/officeDocument/2006/relationships/hyperlink" Target="https://login.consultant.ru/link/?req=doc&amp;base=RLAW071&amp;n=329585&amp;dst=100043" TargetMode="External"/><Relationship Id="rId97" Type="http://schemas.openxmlformats.org/officeDocument/2006/relationships/hyperlink" Target="https://login.consultant.ru/link/?req=doc&amp;base=RLAW071&amp;n=249861&amp;dst=100030" TargetMode="External"/><Relationship Id="rId104" Type="http://schemas.openxmlformats.org/officeDocument/2006/relationships/hyperlink" Target="https://login.consultant.ru/link/?req=doc&amp;base=RLAW071&amp;n=249861&amp;dst=100033" TargetMode="External"/><Relationship Id="rId120" Type="http://schemas.openxmlformats.org/officeDocument/2006/relationships/hyperlink" Target="https://login.consultant.ru/link/?req=doc&amp;base=RLAW071&amp;n=180789&amp;dst=100045" TargetMode="External"/><Relationship Id="rId125" Type="http://schemas.openxmlformats.org/officeDocument/2006/relationships/hyperlink" Target="https://login.consultant.ru/link/?req=doc&amp;base=RLAW071&amp;n=180789&amp;dst=100050" TargetMode="External"/><Relationship Id="rId141" Type="http://schemas.openxmlformats.org/officeDocument/2006/relationships/hyperlink" Target="https://login.consultant.ru/link/?req=doc&amp;base=RLAW071&amp;n=338319&amp;dst=100006" TargetMode="External"/><Relationship Id="rId146" Type="http://schemas.openxmlformats.org/officeDocument/2006/relationships/hyperlink" Target="https://login.consultant.ru/link/?req=doc&amp;base=RLAW071&amp;n=180789&amp;dst=100067" TargetMode="External"/><Relationship Id="rId167" Type="http://schemas.openxmlformats.org/officeDocument/2006/relationships/hyperlink" Target="https://login.consultant.ru/link/?req=doc&amp;base=RLAW071&amp;n=349297&amp;dst=100010" TargetMode="External"/><Relationship Id="rId7" Type="http://schemas.openxmlformats.org/officeDocument/2006/relationships/hyperlink" Target="https://login.consultant.ru/link/?req=doc&amp;base=RLAW071&amp;n=149661&amp;dst=100005" TargetMode="External"/><Relationship Id="rId71" Type="http://schemas.openxmlformats.org/officeDocument/2006/relationships/hyperlink" Target="https://login.consultant.ru/link/?req=doc&amp;base=RLAW071&amp;n=180789&amp;dst=100023" TargetMode="External"/><Relationship Id="rId92" Type="http://schemas.openxmlformats.org/officeDocument/2006/relationships/hyperlink" Target="https://login.consultant.ru/link/?req=doc&amp;base=RLAW071&amp;n=249861&amp;dst=100026" TargetMode="External"/><Relationship Id="rId162" Type="http://schemas.openxmlformats.org/officeDocument/2006/relationships/hyperlink" Target="https://login.consultant.ru/link/?req=doc&amp;base=RLAW071&amp;n=210765&amp;dst=100019" TargetMode="External"/><Relationship Id="rId2" Type="http://schemas.microsoft.com/office/2007/relationships/stylesWithEffects" Target="stylesWithEffects.xml"/><Relationship Id="rId29" Type="http://schemas.openxmlformats.org/officeDocument/2006/relationships/hyperlink" Target="https://login.consultant.ru/link/?req=doc&amp;base=RLAW071&amp;n=338319&amp;dst=100005" TargetMode="External"/><Relationship Id="rId24" Type="http://schemas.openxmlformats.org/officeDocument/2006/relationships/hyperlink" Target="https://login.consultant.ru/link/?req=doc&amp;base=RLAW071&amp;n=149661&amp;dst=100005" TargetMode="External"/><Relationship Id="rId40" Type="http://schemas.openxmlformats.org/officeDocument/2006/relationships/hyperlink" Target="https://login.consultant.ru/link/?req=doc&amp;base=RLAW071&amp;n=249861&amp;dst=100008" TargetMode="External"/><Relationship Id="rId45" Type="http://schemas.openxmlformats.org/officeDocument/2006/relationships/hyperlink" Target="https://login.consultant.ru/link/?req=doc&amp;base=RLAW071&amp;n=329585&amp;dst=100013" TargetMode="External"/><Relationship Id="rId66" Type="http://schemas.openxmlformats.org/officeDocument/2006/relationships/hyperlink" Target="https://login.consultant.ru/link/?req=doc&amp;base=RLAW071&amp;n=149661&amp;dst=100007" TargetMode="External"/><Relationship Id="rId87" Type="http://schemas.openxmlformats.org/officeDocument/2006/relationships/hyperlink" Target="https://login.consultant.ru/link/?req=doc&amp;base=RLAW071&amp;n=249861&amp;dst=100022" TargetMode="External"/><Relationship Id="rId110" Type="http://schemas.openxmlformats.org/officeDocument/2006/relationships/hyperlink" Target="https://login.consultant.ru/link/?req=doc&amp;base=RLAW071&amp;n=329585&amp;dst=100067" TargetMode="External"/><Relationship Id="rId115" Type="http://schemas.openxmlformats.org/officeDocument/2006/relationships/hyperlink" Target="https://login.consultant.ru/link/?req=doc&amp;base=RLAW071&amp;n=329585&amp;dst=100070" TargetMode="External"/><Relationship Id="rId131" Type="http://schemas.openxmlformats.org/officeDocument/2006/relationships/hyperlink" Target="https://login.consultant.ru/link/?req=doc&amp;base=RLAW071&amp;n=140638&amp;dst=100044" TargetMode="External"/><Relationship Id="rId136" Type="http://schemas.openxmlformats.org/officeDocument/2006/relationships/hyperlink" Target="https://login.consultant.ru/link/?req=doc&amp;base=RLAW071&amp;n=402751&amp;dst=100014" TargetMode="External"/><Relationship Id="rId157" Type="http://schemas.openxmlformats.org/officeDocument/2006/relationships/hyperlink" Target="https://login.consultant.ru/link/?req=doc&amp;base=STR&amp;n=19566" TargetMode="External"/><Relationship Id="rId61" Type="http://schemas.openxmlformats.org/officeDocument/2006/relationships/hyperlink" Target="https://login.consultant.ru/link/?req=doc&amp;base=RLAW071&amp;n=402751&amp;dst=100006" TargetMode="External"/><Relationship Id="rId82" Type="http://schemas.openxmlformats.org/officeDocument/2006/relationships/hyperlink" Target="https://login.consultant.ru/link/?req=doc&amp;base=RLAW071&amp;n=329585&amp;dst=100055" TargetMode="External"/><Relationship Id="rId152" Type="http://schemas.openxmlformats.org/officeDocument/2006/relationships/hyperlink" Target="https://login.consultant.ru/link/?req=doc&amp;base=LAW&amp;n=98762" TargetMode="External"/><Relationship Id="rId173" Type="http://schemas.openxmlformats.org/officeDocument/2006/relationships/hyperlink" Target="https://login.consultant.ru/link/?req=doc&amp;base=LAW&amp;n=150726&amp;dst=104813" TargetMode="External"/><Relationship Id="rId19" Type="http://schemas.openxmlformats.org/officeDocument/2006/relationships/hyperlink" Target="https://login.consultant.ru/link/?req=doc&amp;base=RLAW071&amp;n=329585&amp;dst=100007" TargetMode="External"/><Relationship Id="rId14" Type="http://schemas.openxmlformats.org/officeDocument/2006/relationships/hyperlink" Target="https://login.consultant.ru/link/?req=doc&amp;base=RLAW071&amp;n=402751&amp;dst=100005" TargetMode="External"/><Relationship Id="rId30" Type="http://schemas.openxmlformats.org/officeDocument/2006/relationships/hyperlink" Target="https://login.consultant.ru/link/?req=doc&amp;base=RLAW071&amp;n=349297&amp;dst=100005" TargetMode="External"/><Relationship Id="rId35" Type="http://schemas.openxmlformats.org/officeDocument/2006/relationships/hyperlink" Target="https://login.consultant.ru/link/?req=doc&amp;base=RLAW071&amp;n=417547" TargetMode="External"/><Relationship Id="rId56" Type="http://schemas.openxmlformats.org/officeDocument/2006/relationships/hyperlink" Target="https://login.consultant.ru/link/?req=doc&amp;base=RLAW071&amp;n=249861&amp;dst=100016" TargetMode="External"/><Relationship Id="rId77" Type="http://schemas.openxmlformats.org/officeDocument/2006/relationships/hyperlink" Target="https://login.consultant.ru/link/?req=doc&amp;base=RLAW071&amp;n=210765&amp;dst=100014" TargetMode="External"/><Relationship Id="rId100" Type="http://schemas.openxmlformats.org/officeDocument/2006/relationships/hyperlink" Target="https://login.consultant.ru/link/?req=doc&amp;base=RLAW071&amp;n=140638&amp;dst=100030" TargetMode="External"/><Relationship Id="rId105" Type="http://schemas.openxmlformats.org/officeDocument/2006/relationships/hyperlink" Target="https://login.consultant.ru/link/?req=doc&amp;base=RLAW071&amp;n=249861&amp;dst=100035" TargetMode="External"/><Relationship Id="rId126" Type="http://schemas.openxmlformats.org/officeDocument/2006/relationships/hyperlink" Target="https://login.consultant.ru/link/?req=doc&amp;base=RLAW071&amp;n=140638&amp;dst=100040" TargetMode="External"/><Relationship Id="rId147" Type="http://schemas.openxmlformats.org/officeDocument/2006/relationships/hyperlink" Target="https://login.consultant.ru/link/?req=doc&amp;base=RLAW071&amp;n=180789&amp;dst=100069" TargetMode="External"/><Relationship Id="rId168" Type="http://schemas.openxmlformats.org/officeDocument/2006/relationships/hyperlink" Target="https://login.consultant.ru/link/?req=doc&amp;base=RLAW071&amp;n=349297&amp;dst=100009" TargetMode="External"/><Relationship Id="rId8" Type="http://schemas.openxmlformats.org/officeDocument/2006/relationships/hyperlink" Target="https://login.consultant.ru/link/?req=doc&amp;base=RLAW071&amp;n=180789&amp;dst=100005" TargetMode="External"/><Relationship Id="rId51" Type="http://schemas.openxmlformats.org/officeDocument/2006/relationships/hyperlink" Target="https://login.consultant.ru/link/?req=doc&amp;base=RLAW071&amp;n=180789&amp;dst=100017" TargetMode="External"/><Relationship Id="rId72" Type="http://schemas.openxmlformats.org/officeDocument/2006/relationships/hyperlink" Target="https://login.consultant.ru/link/?req=doc&amp;base=RLAW071&amp;n=329585&amp;dst=100040" TargetMode="External"/><Relationship Id="rId93" Type="http://schemas.openxmlformats.org/officeDocument/2006/relationships/hyperlink" Target="https://login.consultant.ru/link/?req=doc&amp;base=RLAW071&amp;n=249861&amp;dst=100027" TargetMode="External"/><Relationship Id="rId98" Type="http://schemas.openxmlformats.org/officeDocument/2006/relationships/hyperlink" Target="https://login.consultant.ru/link/?req=doc&amp;base=RLAW071&amp;n=140638&amp;dst=100028" TargetMode="External"/><Relationship Id="rId121" Type="http://schemas.openxmlformats.org/officeDocument/2006/relationships/hyperlink" Target="https://login.consultant.ru/link/?req=doc&amp;base=RLAW071&amp;n=180789&amp;dst=100075" TargetMode="External"/><Relationship Id="rId142" Type="http://schemas.openxmlformats.org/officeDocument/2006/relationships/hyperlink" Target="https://login.consultant.ru/link/?req=doc&amp;base=RLAW071&amp;n=249861&amp;dst=100040" TargetMode="External"/><Relationship Id="rId163" Type="http://schemas.openxmlformats.org/officeDocument/2006/relationships/hyperlink" Target="https://login.consultant.ru/link/?req=doc&amp;base=RLAW071&amp;n=329585&amp;dst=100132" TargetMode="External"/><Relationship Id="rId3" Type="http://schemas.openxmlformats.org/officeDocument/2006/relationships/settings" Target="settings.xml"/><Relationship Id="rId25" Type="http://schemas.openxmlformats.org/officeDocument/2006/relationships/hyperlink" Target="https://login.consultant.ru/link/?req=doc&amp;base=RLAW071&amp;n=180789&amp;dst=100005" TargetMode="External"/><Relationship Id="rId46" Type="http://schemas.openxmlformats.org/officeDocument/2006/relationships/hyperlink" Target="https://login.consultant.ru/link/?req=doc&amp;base=RLAW071&amp;n=180789&amp;dst=100014" TargetMode="External"/><Relationship Id="rId67" Type="http://schemas.openxmlformats.org/officeDocument/2006/relationships/hyperlink" Target="https://login.consultant.ru/link/?req=doc&amp;base=RLAW071&amp;n=402952" TargetMode="External"/><Relationship Id="rId116" Type="http://schemas.openxmlformats.org/officeDocument/2006/relationships/hyperlink" Target="https://login.consultant.ru/link/?req=doc&amp;base=RLAW071&amp;n=329585&amp;dst=100080" TargetMode="External"/><Relationship Id="rId137" Type="http://schemas.openxmlformats.org/officeDocument/2006/relationships/hyperlink" Target="https://login.consultant.ru/link/?req=doc&amp;base=RLAW071&amp;n=140638&amp;dst=100046" TargetMode="External"/><Relationship Id="rId158" Type="http://schemas.openxmlformats.org/officeDocument/2006/relationships/hyperlink" Target="https://login.consultant.ru/link/?req=doc&amp;base=LAW&amp;n=511728&amp;dst=1083" TargetMode="External"/><Relationship Id="rId20" Type="http://schemas.openxmlformats.org/officeDocument/2006/relationships/hyperlink" Target="https://login.consultant.ru/link/?req=doc&amp;base=RLAW071&amp;n=329585&amp;dst=100006" TargetMode="External"/><Relationship Id="rId41" Type="http://schemas.openxmlformats.org/officeDocument/2006/relationships/hyperlink" Target="https://login.consultant.ru/link/?req=doc&amp;base=RLAW071&amp;n=180789&amp;dst=100008" TargetMode="External"/><Relationship Id="rId62" Type="http://schemas.openxmlformats.org/officeDocument/2006/relationships/hyperlink" Target="https://login.consultant.ru/link/?req=doc&amp;base=RLAW071&amp;n=329585&amp;dst=100024" TargetMode="External"/><Relationship Id="rId83" Type="http://schemas.openxmlformats.org/officeDocument/2006/relationships/hyperlink" Target="https://login.consultant.ru/link/?req=doc&amp;base=RLAW071&amp;n=140638&amp;dst=100019" TargetMode="External"/><Relationship Id="rId88" Type="http://schemas.openxmlformats.org/officeDocument/2006/relationships/hyperlink" Target="https://login.consultant.ru/link/?req=doc&amp;base=RLAW071&amp;n=249861&amp;dst=100024" TargetMode="External"/><Relationship Id="rId111" Type="http://schemas.openxmlformats.org/officeDocument/2006/relationships/hyperlink" Target="https://login.consultant.ru/link/?req=doc&amp;base=RLAW071&amp;n=329585&amp;dst=100065" TargetMode="External"/><Relationship Id="rId132" Type="http://schemas.openxmlformats.org/officeDocument/2006/relationships/hyperlink" Target="https://login.consultant.ru/link/?req=doc&amp;base=RLAW071&amp;n=180789&amp;dst=100057" TargetMode="External"/><Relationship Id="rId153" Type="http://schemas.openxmlformats.org/officeDocument/2006/relationships/hyperlink" Target="https://login.consultant.ru/link/?req=doc&amp;base=RLAW071&amp;n=338319&amp;dst=100008" TargetMode="External"/><Relationship Id="rId174" Type="http://schemas.openxmlformats.org/officeDocument/2006/relationships/hyperlink" Target="https://login.consultant.ru/link/?req=doc&amp;base=LAW&amp;n=150726&amp;dst=104813" TargetMode="External"/><Relationship Id="rId15" Type="http://schemas.openxmlformats.org/officeDocument/2006/relationships/hyperlink" Target="https://login.consultant.ru/link/?req=doc&amp;base=LAW&amp;n=501480&amp;dst=305" TargetMode="External"/><Relationship Id="rId36" Type="http://schemas.openxmlformats.org/officeDocument/2006/relationships/hyperlink" Target="https://login.consultant.ru/link/?req=doc&amp;base=LAW&amp;n=527220" TargetMode="External"/><Relationship Id="rId57" Type="http://schemas.openxmlformats.org/officeDocument/2006/relationships/hyperlink" Target="https://login.consultant.ru/link/?req=doc&amp;base=RLAW071&amp;n=329585&amp;dst=100019" TargetMode="External"/><Relationship Id="rId106" Type="http://schemas.openxmlformats.org/officeDocument/2006/relationships/hyperlink" Target="https://login.consultant.ru/link/?req=doc&amp;base=RLAW071&amp;n=180789&amp;dst=100031" TargetMode="External"/><Relationship Id="rId127" Type="http://schemas.openxmlformats.org/officeDocument/2006/relationships/hyperlink" Target="https://login.consultant.ru/link/?req=doc&amp;base=RLAW071&amp;n=210765&amp;dst=10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18938</Words>
  <Characters>107953</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2026-03-12T04:09:00Z</dcterms:created>
  <dcterms:modified xsi:type="dcterms:W3CDTF">2026-03-12T04:10:00Z</dcterms:modified>
</cp:coreProperties>
</file>